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1E" w:rsidRDefault="0015761E" w:rsidP="003421CD">
      <w:pPr>
        <w:pStyle w:val="Heading1"/>
        <w:bidi/>
        <w:spacing w:before="0" w:after="240"/>
        <w:jc w:val="center"/>
        <w:rPr>
          <w:rtl/>
        </w:rPr>
      </w:pPr>
      <w:bookmarkStart w:id="0" w:name="_Toc98328027"/>
      <w:r w:rsidRPr="00795341">
        <w:rPr>
          <w:rFonts w:hint="cs"/>
          <w:rtl/>
        </w:rPr>
        <w:t xml:space="preserve">برنامه راهبردی </w:t>
      </w:r>
      <w:r>
        <w:rPr>
          <w:rFonts w:hint="cs"/>
          <w:rtl/>
        </w:rPr>
        <w:t xml:space="preserve">گروه </w:t>
      </w:r>
      <w:bookmarkEnd w:id="0"/>
      <w:r w:rsidRPr="0015761E">
        <w:rPr>
          <w:rFonts w:hint="cs"/>
          <w:rtl/>
        </w:rPr>
        <w:t>برنامه ریزی و توسعه اقتصادی</w:t>
      </w:r>
    </w:p>
    <w:tbl>
      <w:tblPr>
        <w:tblStyle w:val="TableGrid"/>
        <w:tblpPr w:leftFromText="180" w:rightFromText="180" w:vertAnchor="text" w:horzAnchor="margin" w:tblpY="121"/>
        <w:bidiVisual/>
        <w:tblW w:w="13718" w:type="dxa"/>
        <w:tblLook w:val="04A0" w:firstRow="1" w:lastRow="0" w:firstColumn="1" w:lastColumn="0" w:noHBand="0" w:noVBand="1"/>
      </w:tblPr>
      <w:tblGrid>
        <w:gridCol w:w="720"/>
        <w:gridCol w:w="2483"/>
        <w:gridCol w:w="7200"/>
        <w:gridCol w:w="3315"/>
      </w:tblGrid>
      <w:tr w:rsidR="00325434" w:rsidRPr="00AE6C58" w:rsidTr="00325434">
        <w:trPr>
          <w:trHeight w:val="533"/>
        </w:trPr>
        <w:tc>
          <w:tcPr>
            <w:tcW w:w="720" w:type="dxa"/>
            <w:tcBorders>
              <w:bottom w:val="single" w:sz="4" w:space="0" w:color="auto"/>
            </w:tcBorders>
            <w:shd w:val="pct15" w:color="auto" w:fill="auto"/>
          </w:tcPr>
          <w:p w:rsidR="00325434" w:rsidRPr="00D32566" w:rsidRDefault="00325434" w:rsidP="00325434">
            <w:pPr>
              <w:bidi/>
              <w:spacing w:after="24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3256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pct15" w:color="auto" w:fill="auto"/>
          </w:tcPr>
          <w:p w:rsidR="00325434" w:rsidRPr="00D32566" w:rsidRDefault="00325434" w:rsidP="00325434">
            <w:pPr>
              <w:bidi/>
              <w:spacing w:after="24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3256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راهبردی</w:t>
            </w:r>
            <w:r w:rsidRPr="00D3256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دانشگاه</w:t>
            </w:r>
          </w:p>
        </w:tc>
        <w:tc>
          <w:tcPr>
            <w:tcW w:w="7200" w:type="dxa"/>
            <w:shd w:val="pct15" w:color="auto" w:fill="auto"/>
          </w:tcPr>
          <w:p w:rsidR="00325434" w:rsidRPr="00D32566" w:rsidRDefault="00325434" w:rsidP="00325434">
            <w:pPr>
              <w:bidi/>
              <w:spacing w:after="24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عنوان برنامه برای </w:t>
            </w:r>
            <w:r w:rsidRPr="00D3256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1401</w:t>
            </w:r>
          </w:p>
        </w:tc>
        <w:tc>
          <w:tcPr>
            <w:tcW w:w="3315" w:type="dxa"/>
            <w:shd w:val="pct15" w:color="auto" w:fill="auto"/>
          </w:tcPr>
          <w:p w:rsidR="00325434" w:rsidRPr="00D32566" w:rsidRDefault="00325434" w:rsidP="00325434">
            <w:pPr>
              <w:bidi/>
              <w:spacing w:after="24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3256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</w:t>
            </w:r>
          </w:p>
        </w:tc>
      </w:tr>
      <w:tr w:rsidR="00325434" w:rsidRPr="00AE6C58" w:rsidTr="00325434">
        <w:trPr>
          <w:trHeight w:val="512"/>
        </w:trPr>
        <w:tc>
          <w:tcPr>
            <w:tcW w:w="720" w:type="dxa"/>
            <w:shd w:val="pct15" w:color="auto" w:fill="auto"/>
            <w:vAlign w:val="center"/>
          </w:tcPr>
          <w:p w:rsidR="00325434" w:rsidRPr="00AE6C58" w:rsidRDefault="00325434" w:rsidP="0032543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3" w:type="dxa"/>
            <w:shd w:val="pct15" w:color="auto" w:fill="auto"/>
            <w:vAlign w:val="center"/>
          </w:tcPr>
          <w:p w:rsidR="00325434" w:rsidRPr="00AE6C58" w:rsidRDefault="00325434" w:rsidP="0032543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تحول در علوم انسانی</w:t>
            </w:r>
          </w:p>
        </w:tc>
        <w:tc>
          <w:tcPr>
            <w:tcW w:w="7200" w:type="dxa"/>
          </w:tcPr>
          <w:p w:rsidR="00325434" w:rsidRDefault="00325434" w:rsidP="00325434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15761E">
              <w:rPr>
                <w:rFonts w:cs="B Nazanin" w:hint="cs"/>
                <w:sz w:val="24"/>
                <w:szCs w:val="24"/>
                <w:rtl/>
                <w:lang w:bidi="fa-IR"/>
              </w:rPr>
              <w:t>روزآمد کردن محتوای دروس برنامه ریزی اقتصادی، اقتصاد ایران و توسعه اقتصادی</w:t>
            </w:r>
          </w:p>
          <w:p w:rsidR="00325434" w:rsidRPr="00A412C7" w:rsidRDefault="00325434" w:rsidP="00325434">
            <w:pPr>
              <w:pStyle w:val="ListParagrap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25434" w:rsidRDefault="00325434" w:rsidP="00325434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15761E">
              <w:rPr>
                <w:rFonts w:cs="B Nazanin" w:hint="cs"/>
                <w:sz w:val="24"/>
                <w:szCs w:val="24"/>
                <w:rtl/>
                <w:lang w:bidi="fa-IR"/>
              </w:rPr>
              <w:t>مت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ناسب سازی محتوای دروس</w:t>
            </w:r>
            <w:r w:rsidRPr="001576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 خرد و اقتصاد کلان در دوره دکتری با گرایش توسعه اقتصادی</w:t>
            </w:r>
          </w:p>
          <w:p w:rsidR="00325434" w:rsidRPr="00A412C7" w:rsidRDefault="00325434" w:rsidP="0032543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یک عنوان کتاب تخصصی در زمینه برنامه ریزی</w:t>
            </w:r>
          </w:p>
          <w:p w:rsidR="00325434" w:rsidRPr="00A412C7" w:rsidRDefault="00325434" w:rsidP="00325434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25434" w:rsidRPr="008634F0" w:rsidRDefault="00325434" w:rsidP="00325434">
            <w:pPr>
              <w:pStyle w:val="ListParagraph"/>
              <w:numPr>
                <w:ilvl w:val="0"/>
                <w:numId w:val="4"/>
              </w:num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5761E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غاز کار تدوین یک عنوان کتاب</w:t>
            </w:r>
            <w:r w:rsidRPr="001576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تخصصی در زمینه بودجه ریزی</w:t>
            </w:r>
          </w:p>
        </w:tc>
        <w:tc>
          <w:tcPr>
            <w:tcW w:w="3315" w:type="dxa"/>
          </w:tcPr>
          <w:p w:rsidR="00325434" w:rsidRPr="00A412C7" w:rsidRDefault="00325434" w:rsidP="00325434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412C7">
              <w:rPr>
                <w:rFonts w:cs="B Nazanin" w:hint="cs"/>
                <w:sz w:val="26"/>
                <w:szCs w:val="26"/>
                <w:rtl/>
                <w:lang w:bidi="fa-IR"/>
              </w:rPr>
              <w:t>مسئول دکتر بانویی با مشارکت کلیه اعضای گروه</w:t>
            </w:r>
          </w:p>
          <w:p w:rsidR="00325434" w:rsidRPr="00A412C7" w:rsidRDefault="00325434" w:rsidP="00325434">
            <w:pPr>
              <w:bidi/>
              <w:ind w:left="360"/>
              <w:rPr>
                <w:rFonts w:cs="B Nazanin"/>
                <w:sz w:val="26"/>
                <w:szCs w:val="26"/>
                <w:lang w:bidi="fa-IR"/>
              </w:rPr>
            </w:pPr>
            <w:r w:rsidRPr="00A412C7">
              <w:rPr>
                <w:rFonts w:cs="B Nazanin" w:hint="cs"/>
                <w:sz w:val="26"/>
                <w:szCs w:val="26"/>
                <w:rtl/>
                <w:lang w:bidi="fa-IR"/>
              </w:rPr>
              <w:t>دکتر نصیری اقدم،دکتر زمانی</w:t>
            </w:r>
          </w:p>
          <w:p w:rsidR="00325434" w:rsidRPr="00A412C7" w:rsidRDefault="00325434" w:rsidP="00325434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Pr="00A412C7" w:rsidRDefault="00325434" w:rsidP="00325434">
            <w:pPr>
              <w:bidi/>
              <w:ind w:left="360"/>
              <w:rPr>
                <w:rFonts w:cs="B Nazanin"/>
                <w:sz w:val="26"/>
                <w:szCs w:val="26"/>
                <w:lang w:bidi="fa-IR"/>
              </w:rPr>
            </w:pPr>
            <w:r w:rsidRPr="00A412C7">
              <w:rPr>
                <w:rFonts w:cs="B Nazanin" w:hint="cs"/>
                <w:sz w:val="26"/>
                <w:szCs w:val="26"/>
                <w:rtl/>
                <w:lang w:bidi="fa-IR"/>
              </w:rPr>
              <w:t>دکتر بانویی و دکتر  مهاجری</w:t>
            </w:r>
          </w:p>
          <w:p w:rsidR="00325434" w:rsidRPr="00A412C7" w:rsidRDefault="00325434" w:rsidP="00325434">
            <w:pPr>
              <w:pStyle w:val="ListParagrap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Pr="00A412C7" w:rsidRDefault="00325434" w:rsidP="00325434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412C7">
              <w:rPr>
                <w:rFonts w:cs="B Nazanin" w:hint="cs"/>
                <w:sz w:val="26"/>
                <w:szCs w:val="26"/>
                <w:rtl/>
                <w:lang w:bidi="fa-IR"/>
              </w:rPr>
              <w:t>دکتر قاسمی</w:t>
            </w:r>
          </w:p>
        </w:tc>
      </w:tr>
      <w:tr w:rsidR="00325434" w:rsidRPr="00AE6C58" w:rsidTr="00325434">
        <w:trPr>
          <w:trHeight w:val="397"/>
        </w:trPr>
        <w:tc>
          <w:tcPr>
            <w:tcW w:w="720" w:type="dxa"/>
            <w:shd w:val="pct15" w:color="auto" w:fill="auto"/>
            <w:vAlign w:val="center"/>
          </w:tcPr>
          <w:p w:rsidR="00325434" w:rsidRPr="00AE6C58" w:rsidRDefault="00325434" w:rsidP="0032543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483" w:type="dxa"/>
            <w:shd w:val="pct15" w:color="auto" w:fill="auto"/>
            <w:vAlign w:val="center"/>
          </w:tcPr>
          <w:p w:rsidR="00325434" w:rsidRPr="00AE6C58" w:rsidRDefault="00325434" w:rsidP="0032543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هدفمندسازی پژوهش</w:t>
            </w:r>
          </w:p>
        </w:tc>
        <w:tc>
          <w:tcPr>
            <w:tcW w:w="7200" w:type="dxa"/>
          </w:tcPr>
          <w:p w:rsidR="00325434" w:rsidRDefault="00325434" w:rsidP="00325434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15761E">
              <w:rPr>
                <w:rFonts w:cs="B Nazanin" w:hint="cs"/>
                <w:sz w:val="24"/>
                <w:szCs w:val="24"/>
                <w:rtl/>
                <w:lang w:bidi="fa-IR"/>
              </w:rPr>
              <w:t>ایجاد پایگاه داده ای برای جمع آوری داده های مرتبط با توسعه منطقه ای  و داده های سیاست های مالی  در ایران با هدف ترغیب دانشجویان برای تدوین پایان نامه و رساله در  حوزه های مورد نیاز دستگاههای اجرایی</w:t>
            </w:r>
          </w:p>
          <w:p w:rsidR="00325434" w:rsidRDefault="00325434" w:rsidP="0032543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25434" w:rsidRPr="00CC751E" w:rsidRDefault="00325434" w:rsidP="00325434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  <w:p w:rsidR="00325434" w:rsidRPr="0015761E" w:rsidRDefault="00325434" w:rsidP="00325434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بررسی</w:t>
            </w:r>
            <w:r w:rsidRPr="00C11AA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C11AA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امکان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سنجی</w:t>
            </w:r>
            <w:r w:rsidRPr="00C11AA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تاسیس</w:t>
            </w:r>
            <w:r w:rsidRPr="00C11AA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قطب</w:t>
            </w:r>
            <w:r w:rsidRPr="00C11AA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علمی</w:t>
            </w:r>
            <w:r w:rsidRPr="00C11AA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در</w:t>
            </w:r>
            <w:r w:rsidRPr="00C11AA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C11AA7">
              <w:rPr>
                <w:rFonts w:cs="B Nazanin" w:hint="cs"/>
                <w:sz w:val="26"/>
                <w:szCs w:val="26"/>
                <w:rtl/>
                <w:lang w:bidi="fa-IR"/>
              </w:rPr>
              <w:t>حوزه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سیاستگذاری مالی و توسعه</w:t>
            </w:r>
          </w:p>
        </w:tc>
        <w:tc>
          <w:tcPr>
            <w:tcW w:w="3315" w:type="dxa"/>
          </w:tcPr>
          <w:p w:rsidR="00325434" w:rsidRDefault="00325434" w:rsidP="0032543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 دکتر قاسمی با مشارکت دکتر بانویی ، دکتر میرزایی ، دکتر نصیری اقدم</w:t>
            </w: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 دکتر عرب مازار با مشارکت کلیه اعضای گروه</w:t>
            </w:r>
          </w:p>
          <w:p w:rsidR="00325434" w:rsidRPr="00C11AA7" w:rsidRDefault="00325434" w:rsidP="00325434">
            <w:pPr>
              <w:bidi/>
              <w:rPr>
                <w:rFonts w:cs="Cambria"/>
                <w:sz w:val="26"/>
                <w:szCs w:val="26"/>
                <w:rtl/>
                <w:lang w:bidi="fa-IR"/>
              </w:rPr>
            </w:pPr>
          </w:p>
        </w:tc>
      </w:tr>
      <w:tr w:rsidR="00325434" w:rsidRPr="00AE6C58" w:rsidTr="00325434">
        <w:trPr>
          <w:trHeight w:val="383"/>
        </w:trPr>
        <w:tc>
          <w:tcPr>
            <w:tcW w:w="720" w:type="dxa"/>
            <w:shd w:val="pct15" w:color="auto" w:fill="auto"/>
            <w:vAlign w:val="center"/>
          </w:tcPr>
          <w:p w:rsidR="00325434" w:rsidRPr="00AE6C58" w:rsidRDefault="00325434" w:rsidP="0032543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83" w:type="dxa"/>
            <w:shd w:val="pct15" w:color="auto" w:fill="auto"/>
            <w:vAlign w:val="center"/>
          </w:tcPr>
          <w:p w:rsidR="00325434" w:rsidRPr="00AE6C58" w:rsidRDefault="00325434" w:rsidP="0032543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ارتباط با جامعه و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صنعت</w:t>
            </w:r>
          </w:p>
        </w:tc>
        <w:tc>
          <w:tcPr>
            <w:tcW w:w="7200" w:type="dxa"/>
          </w:tcPr>
          <w:p w:rsidR="00325434" w:rsidRDefault="00325434" w:rsidP="0032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563AE">
              <w:rPr>
                <w:rFonts w:cs="B Nazanin" w:hint="cs"/>
                <w:sz w:val="24"/>
                <w:szCs w:val="24"/>
                <w:rtl/>
                <w:lang w:bidi="fa-IR"/>
              </w:rPr>
              <w:t>برگزاری شش نشست  تخصصی با موضوع نفت و توسعه اقتصادی در ایران( بین رشته ای)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مشارکت سازمان برنامه و بودجه، صندوق توسعه ملی و شرکت ملی نفت ایران</w:t>
            </w:r>
          </w:p>
          <w:p w:rsidR="00325434" w:rsidRPr="006563AE" w:rsidRDefault="00325434" w:rsidP="00325434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325434" w:rsidRDefault="00325434" w:rsidP="0032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تاسیس خوشه مشورتی  برنامه ریزی منطقه ای و ارائه نظرات به سازمان برنامه و بودجه و سایر دستگاههای اجرایی</w:t>
            </w:r>
          </w:p>
          <w:p w:rsidR="00325434" w:rsidRPr="006563AE" w:rsidRDefault="00325434" w:rsidP="0032543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25434" w:rsidRPr="00A412C7" w:rsidRDefault="00325434" w:rsidP="00325434">
            <w:pPr>
              <w:pStyle w:val="ListParagraph"/>
              <w:numPr>
                <w:ilvl w:val="0"/>
                <w:numId w:val="9"/>
              </w:numPr>
              <w:bidi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 w:rsidRPr="006563A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برگزاری چهار نشست  مشترک با مراکز 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ژ</w:t>
            </w:r>
            <w:r w:rsidRPr="006563AE">
              <w:rPr>
                <w:rFonts w:cs="B Nazanin" w:hint="cs"/>
                <w:sz w:val="24"/>
                <w:szCs w:val="24"/>
                <w:rtl/>
                <w:lang w:bidi="fa-IR"/>
              </w:rPr>
              <w:t>وهشی دستگاه های اجرایی درباره موضوعات مرتبط با اقتصاد ایران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مرکز پژوهشهای مجلس، مرکز پژوهشهای اتاق بازرگانی ایران، مرکز بررسی های استراتژیک نهاد ریاست جمهوری و سازمان امور مالیاتی)</w:t>
            </w:r>
          </w:p>
          <w:p w:rsidR="00325434" w:rsidRPr="00A412C7" w:rsidRDefault="00325434" w:rsidP="00325434">
            <w:pPr>
              <w:pStyle w:val="ListParagrap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Pr="006563AE" w:rsidRDefault="00325434" w:rsidP="00325434">
            <w:pPr>
              <w:pStyle w:val="ListParagraph"/>
              <w:numPr>
                <w:ilvl w:val="0"/>
                <w:numId w:val="9"/>
              </w:num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برگزاری نشست مشترک با مرکز آمار ایران درباره حسابهای ملی و جدول داده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ستانده)</w:t>
            </w:r>
          </w:p>
        </w:tc>
        <w:tc>
          <w:tcPr>
            <w:tcW w:w="3315" w:type="dxa"/>
          </w:tcPr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مسئول دکتر مومنی  و  با مشارکت کلیه اعضای گروه</w:t>
            </w: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بانویی، دکتر میرزایی</w:t>
            </w: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 xml:space="preserve"> مسئول دکتر نصیری اقدم با مشارکت کلیه اعضای گروه</w:t>
            </w:r>
          </w:p>
          <w:p w:rsidR="00325434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25434" w:rsidRPr="005F5B7D" w:rsidRDefault="00325434" w:rsidP="003254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 دکتر بانویی</w:t>
            </w:r>
          </w:p>
        </w:tc>
      </w:tr>
    </w:tbl>
    <w:p w:rsidR="0015761E" w:rsidRDefault="0015761E" w:rsidP="0015761E">
      <w:pPr>
        <w:jc w:val="right"/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45"/>
        <w:bidiVisual/>
        <w:tblW w:w="13358" w:type="dxa"/>
        <w:tblLook w:val="04A0" w:firstRow="1" w:lastRow="0" w:firstColumn="1" w:lastColumn="0" w:noHBand="0" w:noVBand="1"/>
      </w:tblPr>
      <w:tblGrid>
        <w:gridCol w:w="720"/>
        <w:gridCol w:w="2970"/>
        <w:gridCol w:w="7110"/>
        <w:gridCol w:w="2558"/>
      </w:tblGrid>
      <w:tr w:rsidR="0015761E" w:rsidRPr="00AE6C58" w:rsidTr="001554DC">
        <w:trPr>
          <w:trHeight w:val="781"/>
        </w:trPr>
        <w:tc>
          <w:tcPr>
            <w:tcW w:w="72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تعالی آموزش</w:t>
            </w:r>
          </w:p>
        </w:tc>
        <w:tc>
          <w:tcPr>
            <w:tcW w:w="7110" w:type="dxa"/>
          </w:tcPr>
          <w:p w:rsidR="00C11FA3" w:rsidRDefault="00C11FA3" w:rsidP="00C11FA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11FA3">
              <w:rPr>
                <w:rFonts w:cs="B Nazanin" w:hint="cs"/>
                <w:sz w:val="24"/>
                <w:szCs w:val="24"/>
                <w:rtl/>
                <w:lang w:bidi="fa-IR"/>
              </w:rPr>
              <w:t>بررسی شرح درس تمامی دروس تخصصی گروه  مربوط به همه اساتید در جلسات گروه</w:t>
            </w:r>
          </w:p>
          <w:p w:rsidR="00C11FA3" w:rsidRPr="00C11FA3" w:rsidRDefault="00C11FA3" w:rsidP="00C11F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28E6" w:rsidRPr="009328E6" w:rsidRDefault="009328E6" w:rsidP="009328E6">
            <w:pPr>
              <w:bidi/>
              <w:jc w:val="lowKashida"/>
            </w:pPr>
          </w:p>
          <w:p w:rsidR="009328E6" w:rsidRPr="009328E6" w:rsidRDefault="009328E6" w:rsidP="009328E6">
            <w:pPr>
              <w:pStyle w:val="ListParagrap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5761E" w:rsidRPr="005F5B7D" w:rsidRDefault="00C11FA3" w:rsidP="009328E6">
            <w:pPr>
              <w:pStyle w:val="ListParagraph"/>
              <w:numPr>
                <w:ilvl w:val="0"/>
                <w:numId w:val="10"/>
              </w:numPr>
              <w:bidi/>
              <w:jc w:val="lowKashida"/>
              <w:rPr>
                <w:rtl/>
              </w:rPr>
            </w:pPr>
            <w:r w:rsidRPr="00C11FA3">
              <w:rPr>
                <w:rFonts w:cs="B Nazanin" w:hint="cs"/>
                <w:sz w:val="24"/>
                <w:szCs w:val="24"/>
                <w:rtl/>
                <w:lang w:bidi="fa-IR"/>
              </w:rPr>
              <w:t>برگزاری امتحانات مشترک درباره دروس تخصصی گروه( نیمی از نمره کل در سال اول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58" w:type="dxa"/>
          </w:tcPr>
          <w:p w:rsidR="0015761E" w:rsidRDefault="009328E6" w:rsidP="004108A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مسئول دکتر بانویی با مشارکت </w:t>
            </w:r>
            <w:r w:rsidR="00C11FA3">
              <w:rPr>
                <w:rFonts w:cs="B Nazanin" w:hint="cs"/>
                <w:sz w:val="26"/>
                <w:szCs w:val="26"/>
                <w:rtl/>
                <w:lang w:bidi="fa-IR"/>
              </w:rPr>
              <w:t>تمام اعضای گروه</w:t>
            </w:r>
          </w:p>
          <w:p w:rsidR="00C11FA3" w:rsidRDefault="00C11FA3" w:rsidP="00C11FA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11FA3" w:rsidRDefault="009328E6" w:rsidP="00C11FA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مسئول دکتر بانویی با مشارکت </w:t>
            </w:r>
            <w:r w:rsidR="00C11FA3">
              <w:rPr>
                <w:rFonts w:cs="B Nazanin" w:hint="cs"/>
                <w:sz w:val="26"/>
                <w:szCs w:val="26"/>
                <w:rtl/>
                <w:lang w:bidi="fa-IR"/>
              </w:rPr>
              <w:t>تمام اعضای گروه</w:t>
            </w:r>
          </w:p>
        </w:tc>
      </w:tr>
      <w:tr w:rsidR="0015761E" w:rsidRPr="00AE6C58" w:rsidTr="001554DC">
        <w:trPr>
          <w:trHeight w:val="781"/>
        </w:trPr>
        <w:tc>
          <w:tcPr>
            <w:tcW w:w="72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بین المللی شدن</w:t>
            </w:r>
          </w:p>
        </w:tc>
        <w:tc>
          <w:tcPr>
            <w:tcW w:w="7110" w:type="dxa"/>
          </w:tcPr>
          <w:p w:rsidR="0015761E" w:rsidRDefault="00C11FA3" w:rsidP="001B131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C11F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ارتباط با حداقل </w:t>
            </w:r>
            <w:r w:rsidR="001B1312">
              <w:rPr>
                <w:rFonts w:cs="B Nazanin" w:hint="cs"/>
                <w:sz w:val="24"/>
                <w:szCs w:val="24"/>
                <w:rtl/>
                <w:lang w:bidi="fa-IR"/>
              </w:rPr>
              <w:t>دو</w:t>
            </w:r>
            <w:r w:rsidRPr="00C11F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 معتبر بین المللی که در حوزه مطالعات توسعه اقتصادی در خاورمیانه دارای گروه یا کرسی مطالعاتی است و تعریف یک مطالعه مشترک</w:t>
            </w:r>
          </w:p>
          <w:p w:rsidR="001554DC" w:rsidRPr="001554DC" w:rsidRDefault="001554DC" w:rsidP="001554DC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  <w:p w:rsidR="00294D87" w:rsidRPr="00C11FA3" w:rsidRDefault="00294D87" w:rsidP="00294D8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شناسایی اساتید ایرانی خارج از کشور و اساتید خارجی دانشگاههای معتبر  در حوزه برنامه ریزی اقتصادی و توسعه و ترغیب آنها به پذیریش مسئولیت به عنوان استاد مشاور در تدوین رساله های دکتری</w:t>
            </w:r>
          </w:p>
        </w:tc>
        <w:tc>
          <w:tcPr>
            <w:tcW w:w="2558" w:type="dxa"/>
          </w:tcPr>
          <w:p w:rsidR="0015761E" w:rsidRDefault="001B1312" w:rsidP="004108A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زمانی</w:t>
            </w:r>
            <w:r w:rsidR="001554D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دکتر نصیری اقدم</w:t>
            </w:r>
          </w:p>
          <w:p w:rsidR="00294D87" w:rsidRDefault="00294D87" w:rsidP="00294D8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94D87" w:rsidRDefault="009328E6" w:rsidP="00294D8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 دکتر زمانی با مشارکت</w:t>
            </w:r>
            <w:r w:rsidR="00294D8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تمام اعضای گروه</w:t>
            </w:r>
          </w:p>
        </w:tc>
      </w:tr>
      <w:tr w:rsidR="0015761E" w:rsidRPr="00AE6C58" w:rsidTr="001554DC">
        <w:trPr>
          <w:trHeight w:val="781"/>
        </w:trPr>
        <w:tc>
          <w:tcPr>
            <w:tcW w:w="72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اعتلای فرهنگی، اجتماعی و تربیتی</w:t>
            </w:r>
          </w:p>
        </w:tc>
        <w:tc>
          <w:tcPr>
            <w:tcW w:w="7110" w:type="dxa"/>
          </w:tcPr>
          <w:p w:rsidR="00CC751E" w:rsidRDefault="00CC751E" w:rsidP="00CC751E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C751E">
              <w:rPr>
                <w:rFonts w:cs="B Nazanin" w:hint="cs"/>
                <w:sz w:val="24"/>
                <w:szCs w:val="24"/>
                <w:rtl/>
                <w:lang w:bidi="fa-IR"/>
              </w:rPr>
              <w:t>راهنمایی انجمن های علمی دانشجویی در حوزه توسعه</w:t>
            </w:r>
          </w:p>
          <w:p w:rsidR="001554DC" w:rsidRPr="001554DC" w:rsidRDefault="001554DC" w:rsidP="001554D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5761E" w:rsidRPr="005F5B7D" w:rsidRDefault="003421CD" w:rsidP="00CC751E">
            <w:pPr>
              <w:pStyle w:val="ListParagraph"/>
              <w:numPr>
                <w:ilvl w:val="0"/>
                <w:numId w:val="11"/>
              </w:num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</w:t>
            </w:r>
            <w:r w:rsidR="00CC751E" w:rsidRPr="00CC751E">
              <w:rPr>
                <w:rFonts w:cs="B Nazanin" w:hint="cs"/>
                <w:sz w:val="24"/>
                <w:szCs w:val="24"/>
                <w:rtl/>
                <w:lang w:bidi="fa-IR"/>
              </w:rPr>
              <w:t>دو نشست برای بزرگداشت افرادی که در حوزه توسعه اقتصادی کشور به لحاظ نظری یا کارکردی نقش موثر ایفا کرده اند.</w:t>
            </w:r>
          </w:p>
        </w:tc>
        <w:tc>
          <w:tcPr>
            <w:tcW w:w="2558" w:type="dxa"/>
          </w:tcPr>
          <w:p w:rsidR="007C529A" w:rsidRDefault="007C529A" w:rsidP="004108A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عرب مازار</w:t>
            </w:r>
          </w:p>
          <w:p w:rsidR="001554DC" w:rsidRDefault="001554DC" w:rsidP="007C52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5761E" w:rsidRDefault="007C529A" w:rsidP="001554D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مسئول دکتر مومنی با مشارکت </w:t>
            </w:r>
            <w:r w:rsidR="0015761E">
              <w:rPr>
                <w:rFonts w:cs="B Nazanin" w:hint="cs"/>
                <w:sz w:val="26"/>
                <w:szCs w:val="26"/>
                <w:rtl/>
                <w:lang w:bidi="fa-IR"/>
              </w:rPr>
              <w:t>اعضای گروه</w:t>
            </w:r>
          </w:p>
          <w:p w:rsidR="00CC751E" w:rsidRPr="00AE6C58" w:rsidRDefault="00CC751E" w:rsidP="00CC751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5761E" w:rsidRPr="00AE6C58" w:rsidTr="001554DC">
        <w:trPr>
          <w:trHeight w:val="530"/>
        </w:trPr>
        <w:tc>
          <w:tcPr>
            <w:tcW w:w="72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توسعه زیرساخت‌ها و بهره‌وری مدیریت</w:t>
            </w:r>
          </w:p>
        </w:tc>
        <w:tc>
          <w:tcPr>
            <w:tcW w:w="7110" w:type="dxa"/>
          </w:tcPr>
          <w:p w:rsidR="0015761E" w:rsidRPr="0055287F" w:rsidRDefault="0015761E" w:rsidP="0015761E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58" w:type="dxa"/>
          </w:tcPr>
          <w:p w:rsidR="0015761E" w:rsidRPr="00C11AA7" w:rsidRDefault="0015761E" w:rsidP="004108A9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15761E" w:rsidRPr="00AE6C58" w:rsidTr="001554DC">
        <w:trPr>
          <w:trHeight w:val="654"/>
        </w:trPr>
        <w:tc>
          <w:tcPr>
            <w:tcW w:w="72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15761E" w:rsidRPr="00AE6C58" w:rsidRDefault="0015761E" w:rsidP="004108A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6C58">
              <w:rPr>
                <w:rFonts w:cs="B Nazanin" w:hint="cs"/>
                <w:sz w:val="26"/>
                <w:szCs w:val="26"/>
                <w:rtl/>
                <w:lang w:bidi="fa-IR"/>
              </w:rPr>
              <w:t>جایگاه دانشگاه و برندسازی</w:t>
            </w:r>
          </w:p>
        </w:tc>
        <w:tc>
          <w:tcPr>
            <w:tcW w:w="7110" w:type="dxa"/>
          </w:tcPr>
          <w:p w:rsidR="00344847" w:rsidRDefault="00344847" w:rsidP="0034484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 w:rsidRPr="0049533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برگزاری نشست روسای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گروه های برنامه ریزی و توسعه  دانشگاههای تهران در دانشگاه علامه</w:t>
            </w:r>
          </w:p>
          <w:p w:rsidR="0015761E" w:rsidRPr="00495332" w:rsidRDefault="00344847" w:rsidP="0034484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انعکاس دفاعیه رساله های دکتری  و پایان نامه های برتر کارشناسی ارشد در سایت دانشکده  و گروه های خبری معتبر در قالب خبر و کلیپ چندرسانه </w:t>
            </w:r>
          </w:p>
        </w:tc>
        <w:tc>
          <w:tcPr>
            <w:tcW w:w="2558" w:type="dxa"/>
          </w:tcPr>
          <w:p w:rsidR="0015761E" w:rsidRDefault="00344847" w:rsidP="004108A9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بانویی</w:t>
            </w:r>
          </w:p>
          <w:p w:rsidR="00344847" w:rsidRDefault="00344847" w:rsidP="00344847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44847" w:rsidRPr="00AE6C58" w:rsidRDefault="001554DC" w:rsidP="00344847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 دکتر میرزایی با مشارکت تمامی اعضای گروه</w:t>
            </w:r>
          </w:p>
        </w:tc>
      </w:tr>
    </w:tbl>
    <w:p w:rsidR="009C1D85" w:rsidRDefault="009C1D85" w:rsidP="00325434">
      <w:pPr>
        <w:bidi/>
      </w:pPr>
      <w:bookmarkStart w:id="1" w:name="_GoBack"/>
      <w:bookmarkEnd w:id="1"/>
    </w:p>
    <w:sectPr w:rsidR="009C1D85" w:rsidSect="00157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E04"/>
    <w:multiLevelType w:val="hybridMultilevel"/>
    <w:tmpl w:val="7B9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5AE"/>
    <w:multiLevelType w:val="hybridMultilevel"/>
    <w:tmpl w:val="2FC40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55963"/>
    <w:multiLevelType w:val="hybridMultilevel"/>
    <w:tmpl w:val="511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3681"/>
    <w:multiLevelType w:val="hybridMultilevel"/>
    <w:tmpl w:val="554C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60F9"/>
    <w:multiLevelType w:val="hybridMultilevel"/>
    <w:tmpl w:val="E57E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92236"/>
    <w:multiLevelType w:val="hybridMultilevel"/>
    <w:tmpl w:val="D7F687D6"/>
    <w:lvl w:ilvl="0" w:tplc="77241A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36790"/>
    <w:multiLevelType w:val="hybridMultilevel"/>
    <w:tmpl w:val="A06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E4BF0"/>
    <w:multiLevelType w:val="hybridMultilevel"/>
    <w:tmpl w:val="D66EC804"/>
    <w:lvl w:ilvl="0" w:tplc="35A09D8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04B51"/>
    <w:multiLevelType w:val="hybridMultilevel"/>
    <w:tmpl w:val="44DE5C2C"/>
    <w:lvl w:ilvl="0" w:tplc="7FEE2A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C1F6B"/>
    <w:multiLevelType w:val="hybridMultilevel"/>
    <w:tmpl w:val="557A886C"/>
    <w:lvl w:ilvl="0" w:tplc="7FEE2A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40228"/>
    <w:multiLevelType w:val="hybridMultilevel"/>
    <w:tmpl w:val="F168E9D8"/>
    <w:lvl w:ilvl="0" w:tplc="7FEE2A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D482D"/>
    <w:multiLevelType w:val="hybridMultilevel"/>
    <w:tmpl w:val="BC7A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1E"/>
    <w:rsid w:val="001554DC"/>
    <w:rsid w:val="0015761E"/>
    <w:rsid w:val="001B1312"/>
    <w:rsid w:val="00294D87"/>
    <w:rsid w:val="00325434"/>
    <w:rsid w:val="003421CD"/>
    <w:rsid w:val="00344847"/>
    <w:rsid w:val="006563AE"/>
    <w:rsid w:val="007C529A"/>
    <w:rsid w:val="009328E6"/>
    <w:rsid w:val="009C1D85"/>
    <w:rsid w:val="00A412C7"/>
    <w:rsid w:val="00B228D8"/>
    <w:rsid w:val="00C11FA3"/>
    <w:rsid w:val="00C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1D95F-9FE5-4CA0-A6F8-82E36E1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1E"/>
  </w:style>
  <w:style w:type="paragraph" w:styleId="Heading1">
    <w:name w:val="heading 1"/>
    <w:basedOn w:val="Normal"/>
    <w:next w:val="Normal"/>
    <w:link w:val="Heading1Char"/>
    <w:uiPriority w:val="9"/>
    <w:qFormat/>
    <w:rsid w:val="0015761E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61E"/>
    <w:rPr>
      <w:rFonts w:asciiTheme="majorHAnsi" w:eastAsiaTheme="majorEastAsia" w:hAnsiTheme="majorHAnsi" w:cs="B Nazani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5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GHasemi</dc:creator>
  <cp:keywords/>
  <dc:description/>
  <cp:lastModifiedBy>drnourahmadi</cp:lastModifiedBy>
  <cp:revision>2</cp:revision>
  <dcterms:created xsi:type="dcterms:W3CDTF">2022-04-30T20:53:00Z</dcterms:created>
  <dcterms:modified xsi:type="dcterms:W3CDTF">2022-04-30T20:53:00Z</dcterms:modified>
</cp:coreProperties>
</file>