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A8" w:rsidRPr="00866BA8" w:rsidRDefault="00866BA8" w:rsidP="00866BA8">
      <w:pPr>
        <w:pStyle w:val="titre2"/>
        <w:jc w:val="center"/>
        <w:rPr>
          <w:rFonts w:ascii="Times New Roman" w:hAnsi="Times New Roman"/>
          <w:sz w:val="36"/>
          <w:szCs w:val="36"/>
        </w:rPr>
      </w:pPr>
      <w:bookmarkStart w:id="0" w:name="_Toc399209802"/>
      <w:r w:rsidRPr="00866BA8">
        <w:rPr>
          <w:rFonts w:ascii="Times New Roman" w:hAnsi="Times New Roman" w:hint="cs"/>
          <w:sz w:val="36"/>
          <w:szCs w:val="36"/>
          <w:rtl/>
        </w:rPr>
        <w:t xml:space="preserve">عناوين درس‌های رشته اقتصاد کشاورزی </w:t>
      </w:r>
      <w:r w:rsidRPr="00866BA8">
        <w:rPr>
          <w:rFonts w:ascii="Times New Roman" w:hAnsi="Times New Roman"/>
          <w:sz w:val="36"/>
          <w:szCs w:val="36"/>
          <w:rtl/>
        </w:rPr>
        <w:br/>
      </w:r>
      <w:r w:rsidRPr="00866BA8">
        <w:rPr>
          <w:rFonts w:ascii="Times New Roman" w:hAnsi="Times New Roman" w:hint="cs"/>
          <w:sz w:val="36"/>
          <w:szCs w:val="36"/>
          <w:rtl/>
        </w:rPr>
        <w:t>(اصلی، پیش دانشگاهی)</w:t>
      </w:r>
      <w:bookmarkEnd w:id="0"/>
    </w:p>
    <w:p w:rsidR="00866BA8" w:rsidRDefault="00866BA8" w:rsidP="00866BA8">
      <w:pPr>
        <w:bidi/>
        <w:ind w:left="-286"/>
        <w:jc w:val="center"/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:rsidR="00866BA8" w:rsidRPr="00FA172F" w:rsidRDefault="00866BA8" w:rsidP="00866BA8">
      <w:pPr>
        <w:bidi/>
        <w:ind w:left="-286"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66984C27" wp14:editId="7BAE5DE3">
            <wp:extent cx="6943725" cy="8486774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جداول پيوست آموزشي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86" cy="84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A8" w:rsidRPr="00FA172F" w:rsidRDefault="00866BA8" w:rsidP="00866BA8">
      <w:pPr>
        <w:spacing w:after="200" w:line="276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br w:type="page"/>
      </w:r>
    </w:p>
    <w:p w:rsidR="00866BA8" w:rsidRPr="00866BA8" w:rsidRDefault="00866BA8" w:rsidP="00866BA8">
      <w:pPr>
        <w:pStyle w:val="titre2"/>
        <w:spacing w:after="120"/>
        <w:jc w:val="center"/>
        <w:rPr>
          <w:rFonts w:ascii="Times New Roman" w:hAnsi="Times New Roman"/>
          <w:sz w:val="36"/>
          <w:szCs w:val="36"/>
        </w:rPr>
      </w:pPr>
      <w:bookmarkStart w:id="1" w:name="_Toc399209803"/>
      <w:r w:rsidRPr="00866BA8">
        <w:rPr>
          <w:rFonts w:ascii="Times New Roman" w:hAnsi="Times New Roman" w:hint="cs"/>
          <w:sz w:val="36"/>
          <w:szCs w:val="36"/>
          <w:rtl/>
        </w:rPr>
        <w:lastRenderedPageBreak/>
        <w:t>عناوين درس‌های رشته اقتصاد کشاورزی</w:t>
      </w:r>
      <w:r w:rsidRPr="00866BA8">
        <w:rPr>
          <w:rFonts w:ascii="Times New Roman" w:hAnsi="Times New Roman"/>
          <w:sz w:val="36"/>
          <w:szCs w:val="36"/>
          <w:rtl/>
        </w:rPr>
        <w:br/>
      </w:r>
      <w:r w:rsidRPr="00866BA8">
        <w:rPr>
          <w:rFonts w:ascii="Times New Roman" w:hAnsi="Times New Roman" w:hint="cs"/>
          <w:sz w:val="36"/>
          <w:szCs w:val="36"/>
          <w:rtl/>
        </w:rPr>
        <w:t>(اختصاصی</w:t>
      </w:r>
      <w:r w:rsidRPr="00866BA8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866BA8">
        <w:rPr>
          <w:rFonts w:ascii="Times New Roman" w:hAnsi="Times New Roman" w:hint="cs"/>
          <w:sz w:val="36"/>
          <w:szCs w:val="36"/>
          <w:rtl/>
        </w:rPr>
        <w:t>اختیاری، عمومی)</w:t>
      </w:r>
      <w:bookmarkEnd w:id="1"/>
    </w:p>
    <w:p w:rsidR="00866BA8" w:rsidRDefault="00866BA8" w:rsidP="00866BA8">
      <w:pPr>
        <w:bidi/>
        <w:jc w:val="center"/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:rsidR="00866BA8" w:rsidRPr="00FA172F" w:rsidRDefault="00866BA8" w:rsidP="00866BA8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bookmarkStart w:id="2" w:name="_GoBack"/>
      <w:r w:rsidRPr="00FA172F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3EDF7FF" wp14:editId="4B4FBB11">
            <wp:extent cx="6762750" cy="88773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جداول پيوست آموزشي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17" cy="88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66781C" w:rsidRDefault="0066781C"/>
    <w:sectPr w:rsidR="0066781C" w:rsidSect="00866BA8">
      <w:pgSz w:w="11906" w:h="16838"/>
      <w:pgMar w:top="340" w:right="720" w:bottom="34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A8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66B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A8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2"/>
    <w:basedOn w:val="Heading2"/>
    <w:link w:val="titre2Char"/>
    <w:qFormat/>
    <w:rsid w:val="00866BA8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866BA8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A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A8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2"/>
    <w:basedOn w:val="Heading2"/>
    <w:link w:val="titre2Char"/>
    <w:qFormat/>
    <w:rsid w:val="00866BA8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866BA8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A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2019-09-02T06:33:00Z</dcterms:created>
  <dcterms:modified xsi:type="dcterms:W3CDTF">2019-09-02T06:35:00Z</dcterms:modified>
</cp:coreProperties>
</file>