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CA" w:rsidRPr="00083FCA" w:rsidRDefault="00083FCA" w:rsidP="00083FCA">
      <w:pPr>
        <w:pStyle w:val="titre2"/>
        <w:jc w:val="center"/>
        <w:rPr>
          <w:rFonts w:ascii="Times New Roman" w:hAnsi="Times New Roman" w:cs="B Nazanin"/>
          <w:sz w:val="28"/>
          <w:szCs w:val="28"/>
          <w:rtl/>
        </w:rPr>
      </w:pPr>
      <w:r w:rsidRPr="00083FCA">
        <w:rPr>
          <w:rFonts w:ascii="Times New Roman" w:hAnsi="Times New Roman" w:cs="B Nazanin" w:hint="cs"/>
          <w:sz w:val="28"/>
          <w:szCs w:val="28"/>
          <w:rtl/>
        </w:rPr>
        <w:t>جدول د</w:t>
      </w:r>
      <w:bookmarkStart w:id="0" w:name="_GoBack"/>
      <w:bookmarkEnd w:id="0"/>
      <w:r w:rsidRPr="00083FCA">
        <w:rPr>
          <w:rFonts w:ascii="Times New Roman" w:hAnsi="Times New Roman" w:cs="B Nazanin" w:hint="cs"/>
          <w:sz w:val="28"/>
          <w:szCs w:val="28"/>
          <w:rtl/>
        </w:rPr>
        <w:t>رس‌های دکتری علوم اقتصادی</w:t>
      </w:r>
    </w:p>
    <w:p w:rsidR="00083FCA" w:rsidRPr="00083FCA" w:rsidRDefault="00083FCA" w:rsidP="00083FCA">
      <w:pPr>
        <w:bidi/>
        <w:jc w:val="center"/>
        <w:rPr>
          <w:rFonts w:ascii="Times New Roman" w:hAnsi="Times New Roman" w:cs="B Nazanin" w:hint="cs"/>
          <w:b/>
          <w:bCs/>
          <w:sz w:val="28"/>
          <w:szCs w:val="28"/>
          <w:rtl/>
        </w:rPr>
      </w:pPr>
      <w:r w:rsidRPr="00083FCA">
        <w:rPr>
          <w:rFonts w:ascii="Times New Roman" w:hAnsi="Times New Roman" w:cs="B Nazanin" w:hint="cs"/>
          <w:b/>
          <w:bCs/>
          <w:sz w:val="28"/>
          <w:szCs w:val="28"/>
          <w:rtl/>
        </w:rPr>
        <w:t>پیش‌نیاز</w:t>
      </w:r>
    </w:p>
    <w:tbl>
      <w:tblPr>
        <w:tblStyle w:val="TableGrid"/>
        <w:bidiVisual/>
        <w:tblW w:w="0" w:type="auto"/>
        <w:jc w:val="center"/>
        <w:tblLook w:val="04A0" w:firstRow="1" w:lastRow="0" w:firstColumn="1" w:lastColumn="0" w:noHBand="0" w:noVBand="1"/>
      </w:tblPr>
      <w:tblGrid>
        <w:gridCol w:w="939"/>
        <w:gridCol w:w="3231"/>
        <w:gridCol w:w="3214"/>
      </w:tblGrid>
      <w:tr w:rsidR="00083FCA" w:rsidRPr="00083FCA" w:rsidTr="00083FCA">
        <w:trPr>
          <w:trHeight w:val="557"/>
          <w:jc w:val="center"/>
        </w:trPr>
        <w:tc>
          <w:tcPr>
            <w:tcW w:w="939"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 درس</w:t>
            </w:r>
          </w:p>
        </w:tc>
        <w:tc>
          <w:tcPr>
            <w:tcW w:w="3231"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نام درس</w:t>
            </w:r>
          </w:p>
        </w:tc>
        <w:tc>
          <w:tcPr>
            <w:tcW w:w="3214"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تعداد واحد</w:t>
            </w:r>
          </w:p>
        </w:tc>
      </w:tr>
      <w:tr w:rsidR="00083FCA" w:rsidRPr="00083FCA" w:rsidTr="00083FCA">
        <w:trPr>
          <w:jc w:val="center"/>
        </w:trPr>
        <w:tc>
          <w:tcPr>
            <w:tcW w:w="93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1</w:t>
            </w:r>
          </w:p>
        </w:tc>
        <w:tc>
          <w:tcPr>
            <w:tcW w:w="3231"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زبانن تخصصی</w:t>
            </w:r>
          </w:p>
        </w:tc>
        <w:tc>
          <w:tcPr>
            <w:tcW w:w="3214"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 تا 6 واحد</w:t>
            </w:r>
          </w:p>
        </w:tc>
      </w:tr>
      <w:tr w:rsidR="00083FCA" w:rsidRPr="00083FCA" w:rsidTr="00083FCA">
        <w:trPr>
          <w:jc w:val="center"/>
        </w:trPr>
        <w:tc>
          <w:tcPr>
            <w:tcW w:w="93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2</w:t>
            </w:r>
          </w:p>
        </w:tc>
        <w:tc>
          <w:tcPr>
            <w:tcW w:w="3231"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احتمال و استنباط آماری</w:t>
            </w:r>
          </w:p>
        </w:tc>
        <w:tc>
          <w:tcPr>
            <w:tcW w:w="321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r>
      <w:tr w:rsidR="00083FCA" w:rsidRPr="00083FCA" w:rsidTr="00083FCA">
        <w:trPr>
          <w:jc w:val="center"/>
        </w:trPr>
        <w:tc>
          <w:tcPr>
            <w:tcW w:w="93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3231"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اقتصاد سنجی کاربردی</w:t>
            </w:r>
          </w:p>
        </w:tc>
        <w:tc>
          <w:tcPr>
            <w:tcW w:w="321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r>
      <w:tr w:rsidR="00083FCA" w:rsidRPr="00083FCA" w:rsidTr="00083FCA">
        <w:trPr>
          <w:jc w:val="center"/>
        </w:trPr>
        <w:tc>
          <w:tcPr>
            <w:tcW w:w="93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4</w:t>
            </w:r>
          </w:p>
        </w:tc>
        <w:tc>
          <w:tcPr>
            <w:tcW w:w="3231"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ریاضیات پیشرفته و اقتصاد</w:t>
            </w:r>
          </w:p>
        </w:tc>
        <w:tc>
          <w:tcPr>
            <w:tcW w:w="321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r w:rsidR="00083FCA" w:rsidRPr="00083FCA" w:rsidTr="00083FCA">
        <w:trPr>
          <w:trHeight w:val="198"/>
          <w:jc w:val="center"/>
        </w:trPr>
        <w:tc>
          <w:tcPr>
            <w:tcW w:w="93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جمع</w:t>
            </w:r>
          </w:p>
        </w:tc>
        <w:tc>
          <w:tcPr>
            <w:tcW w:w="3231"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3214"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9 تا 15 واحد</w:t>
            </w:r>
          </w:p>
        </w:tc>
      </w:tr>
    </w:tbl>
    <w:p w:rsidR="00083FCA" w:rsidRPr="00083FCA" w:rsidRDefault="00083FCA" w:rsidP="00083FCA">
      <w:pPr>
        <w:bidi/>
        <w:jc w:val="center"/>
        <w:rPr>
          <w:rFonts w:ascii="Times New Roman" w:hAnsi="Times New Roman" w:cs="B Nazanin"/>
          <w:b/>
          <w:bCs/>
          <w:sz w:val="28"/>
          <w:szCs w:val="28"/>
          <w:rtl/>
        </w:rPr>
      </w:pPr>
    </w:p>
    <w:p w:rsidR="00083FCA" w:rsidRPr="00083FCA" w:rsidRDefault="00083FCA" w:rsidP="00083FCA">
      <w:pPr>
        <w:pStyle w:val="ListParagraph"/>
        <w:ind w:left="565" w:right="567"/>
        <w:rPr>
          <w:sz w:val="24"/>
          <w:szCs w:val="24"/>
        </w:rPr>
      </w:pPr>
      <w:r w:rsidRPr="00083FCA">
        <w:rPr>
          <w:rFonts w:hint="cs"/>
          <w:sz w:val="24"/>
          <w:szCs w:val="24"/>
          <w:rtl/>
        </w:rPr>
        <w:t>برای آن دسته از دانشجویان دوره دکتری که درس‌های فوق را در دوره کارشناسی ارشد نداشته‌اند و یا وقفه طولانی بین دوره‌های تحصیلات تکمیلی آن‌ها بوده، به تشخیص استاد راهنما و شورای تحصیلات تکمیلی، موظف به گذراندن (یا گذراندن مجدد) درس‌های فوق، با درس‌های دیگری از دوره کارشناسی ارشد به صورت پیش نیاز می‌باشند( مصوبه 18/11/74).</w:t>
      </w:r>
    </w:p>
    <w:p w:rsidR="00083FCA" w:rsidRPr="00083FCA" w:rsidRDefault="00083FCA" w:rsidP="00083FCA">
      <w:pPr>
        <w:tabs>
          <w:tab w:val="left" w:pos="8316"/>
        </w:tabs>
        <w:bidi/>
        <w:ind w:left="1080"/>
        <w:contextualSpacing/>
        <w:jc w:val="both"/>
        <w:rPr>
          <w:rFonts w:ascii="Times New Roman" w:hAnsi="Times New Roman" w:cs="B Nazanin"/>
          <w:sz w:val="24"/>
          <w:szCs w:val="24"/>
          <w:rtl/>
        </w:rPr>
      </w:pPr>
    </w:p>
    <w:p w:rsidR="00083FCA" w:rsidRPr="00083FCA" w:rsidRDefault="00083FCA" w:rsidP="00083FCA">
      <w:pPr>
        <w:bidi/>
        <w:jc w:val="center"/>
        <w:rPr>
          <w:rFonts w:ascii="Times New Roman" w:hAnsi="Times New Roman" w:cs="B Nazanin" w:hint="cs"/>
          <w:b/>
          <w:bCs/>
          <w:sz w:val="28"/>
          <w:szCs w:val="28"/>
          <w:rtl/>
          <w:lang w:bidi="fa-IR"/>
        </w:rPr>
      </w:pPr>
      <w:r w:rsidRPr="00083FCA">
        <w:rPr>
          <w:rFonts w:ascii="Times New Roman" w:hAnsi="Times New Roman" w:cs="B Nazanin" w:hint="cs"/>
          <w:b/>
          <w:bCs/>
          <w:sz w:val="28"/>
          <w:szCs w:val="28"/>
          <w:rtl/>
        </w:rPr>
        <w:t>دروس مشترک</w:t>
      </w:r>
    </w:p>
    <w:tbl>
      <w:tblPr>
        <w:tblStyle w:val="TableGrid"/>
        <w:bidiVisual/>
        <w:tblW w:w="0" w:type="auto"/>
        <w:jc w:val="center"/>
        <w:tblLook w:val="04A0" w:firstRow="1" w:lastRow="0" w:firstColumn="1" w:lastColumn="0" w:noHBand="0" w:noVBand="1"/>
      </w:tblPr>
      <w:tblGrid>
        <w:gridCol w:w="714"/>
        <w:gridCol w:w="2126"/>
        <w:gridCol w:w="709"/>
        <w:gridCol w:w="708"/>
        <w:gridCol w:w="709"/>
        <w:gridCol w:w="731"/>
        <w:gridCol w:w="2004"/>
      </w:tblGrid>
      <w:tr w:rsidR="00083FCA" w:rsidRPr="00083FCA" w:rsidTr="00083FCA">
        <w:trPr>
          <w:trHeight w:val="521"/>
          <w:jc w:val="center"/>
        </w:trPr>
        <w:tc>
          <w:tcPr>
            <w:tcW w:w="714"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126"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spacing w:line="223" w:lineRule="auto"/>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نــام درس</w:t>
            </w:r>
          </w:p>
        </w:tc>
        <w:tc>
          <w:tcPr>
            <w:tcW w:w="709"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واحد</w:t>
            </w:r>
          </w:p>
        </w:tc>
        <w:tc>
          <w:tcPr>
            <w:tcW w:w="2148"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004"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0"/>
          <w:jc w:val="center"/>
        </w:trPr>
        <w:tc>
          <w:tcPr>
            <w:tcW w:w="714" w:type="dxa"/>
            <w:vMerge/>
            <w:tcBorders>
              <w:top w:val="thinThickSmallGap" w:sz="24" w:space="0" w:color="auto"/>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126" w:type="dxa"/>
            <w:vMerge/>
            <w:tcBorders>
              <w:top w:val="thinThickSmallGap" w:sz="24" w:space="0" w:color="auto"/>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09" w:type="dxa"/>
            <w:vMerge/>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08"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جمع</w:t>
            </w:r>
          </w:p>
        </w:tc>
        <w:tc>
          <w:tcPr>
            <w:tcW w:w="709"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نظری</w:t>
            </w:r>
          </w:p>
        </w:tc>
        <w:tc>
          <w:tcPr>
            <w:tcW w:w="731"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عملی</w:t>
            </w:r>
          </w:p>
        </w:tc>
        <w:tc>
          <w:tcPr>
            <w:tcW w:w="2004" w:type="dxa"/>
            <w:vMerge/>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314"/>
          <w:jc w:val="center"/>
        </w:trPr>
        <w:tc>
          <w:tcPr>
            <w:tcW w:w="714"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1</w:t>
            </w:r>
          </w:p>
        </w:tc>
        <w:tc>
          <w:tcPr>
            <w:tcW w:w="212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اقتصاد خرد پيشرفته 1</w:t>
            </w:r>
          </w:p>
        </w:tc>
        <w:tc>
          <w:tcPr>
            <w:tcW w:w="70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70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0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1"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004"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r w:rsidR="00083FCA" w:rsidRPr="00083FCA" w:rsidTr="00083FCA">
        <w:trPr>
          <w:trHeight w:val="269"/>
          <w:jc w:val="center"/>
        </w:trPr>
        <w:tc>
          <w:tcPr>
            <w:tcW w:w="71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2</w:t>
            </w:r>
          </w:p>
        </w:tc>
        <w:tc>
          <w:tcPr>
            <w:tcW w:w="2126"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اقتصاد کلان پيشرفته 1</w:t>
            </w:r>
          </w:p>
        </w:tc>
        <w:tc>
          <w:tcPr>
            <w:tcW w:w="70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708"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0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1"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00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r w:rsidR="00083FCA" w:rsidRPr="00083FCA" w:rsidTr="00083FCA">
        <w:trPr>
          <w:trHeight w:val="182"/>
          <w:jc w:val="center"/>
        </w:trPr>
        <w:tc>
          <w:tcPr>
            <w:tcW w:w="71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2126"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موضوعات انتخابي در اقتصاد</w:t>
            </w:r>
          </w:p>
        </w:tc>
        <w:tc>
          <w:tcPr>
            <w:tcW w:w="70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708"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09"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1"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00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r w:rsidR="00083FCA" w:rsidRPr="00083FCA" w:rsidTr="00083FCA">
        <w:trPr>
          <w:trHeight w:val="53"/>
          <w:jc w:val="center"/>
        </w:trPr>
        <w:tc>
          <w:tcPr>
            <w:tcW w:w="2840" w:type="dxa"/>
            <w:gridSpan w:val="2"/>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جمــــع</w:t>
            </w:r>
          </w:p>
        </w:tc>
        <w:tc>
          <w:tcPr>
            <w:tcW w:w="70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9</w:t>
            </w:r>
          </w:p>
        </w:tc>
        <w:tc>
          <w:tcPr>
            <w:tcW w:w="70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153</w:t>
            </w:r>
          </w:p>
        </w:tc>
        <w:tc>
          <w:tcPr>
            <w:tcW w:w="70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153</w:t>
            </w:r>
          </w:p>
        </w:tc>
        <w:tc>
          <w:tcPr>
            <w:tcW w:w="731"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004"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bl>
    <w:p w:rsidR="00083FCA" w:rsidRPr="00083FCA" w:rsidRDefault="00083FCA" w:rsidP="00083FCA">
      <w:pPr>
        <w:bidi/>
        <w:jc w:val="center"/>
        <w:rPr>
          <w:rFonts w:ascii="Times New Roman" w:hAnsi="Times New Roman" w:cs="B Nazanin" w:hint="cs"/>
          <w:b/>
          <w:bCs/>
          <w:sz w:val="28"/>
          <w:szCs w:val="28"/>
          <w:rtl/>
          <w:lang w:bidi="fa-IR"/>
        </w:rPr>
      </w:pPr>
    </w:p>
    <w:p w:rsidR="00083FCA" w:rsidRPr="00083FCA" w:rsidRDefault="00083FCA" w:rsidP="00083FCA">
      <w:pPr>
        <w:pStyle w:val="ListParagraph"/>
        <w:rPr>
          <w:rFonts w:hint="cs"/>
          <w:sz w:val="24"/>
          <w:szCs w:val="24"/>
        </w:rPr>
      </w:pPr>
      <w:r w:rsidRPr="00083FCA">
        <w:rPr>
          <w:rFonts w:hint="cs"/>
          <w:sz w:val="24"/>
          <w:szCs w:val="24"/>
          <w:rtl/>
        </w:rPr>
        <w:t>پس از اتمام دروس مشترک، دانشجویان می</w:t>
      </w:r>
      <w:r w:rsidRPr="00083FCA">
        <w:rPr>
          <w:rFonts w:hint="cs"/>
          <w:sz w:val="24"/>
          <w:szCs w:val="24"/>
          <w:rtl/>
        </w:rPr>
        <w:softHyphen/>
        <w:t>باید از میان گرایش</w:t>
      </w:r>
      <w:r w:rsidRPr="00083FCA">
        <w:rPr>
          <w:rFonts w:hint="cs"/>
          <w:sz w:val="24"/>
          <w:szCs w:val="24"/>
          <w:rtl/>
        </w:rPr>
        <w:softHyphen/>
        <w:t>های زیر یک گرایش را به تعداد 9 واحد به عنوان گرایش اصلی و دو گرایش دیگر را که هریک مرکب از 6 واحد است را به عنوان گرایش فرعی با نظر استاد راهنمای خویش انتخاب کنند. انتخاب گرایش اقتصاد نظری در میان سه گرایش یاد شده برای کلیه دانشجویان الزامی است. هر یک از گرایش</w:t>
      </w:r>
      <w:r w:rsidRPr="00083FCA">
        <w:rPr>
          <w:rFonts w:hint="cs"/>
          <w:sz w:val="24"/>
          <w:szCs w:val="24"/>
          <w:rtl/>
        </w:rPr>
        <w:softHyphen/>
        <w:t>های زیر با افزودن یک درس سه واحدی تحت عنوان موضوع‌های پیشرفته در آن زمینه می‌تواند به عنوان گرایش اصلی دانشجو مورد انتخاب قرار گیرد. فهرست مطالب این درس توسط استاد مربوط تهیه و پس از تائید شورای آموزشی تحصیلات تکمیلی قابل اجراست.</w:t>
      </w:r>
    </w:p>
    <w:p w:rsidR="00083FCA" w:rsidRPr="00083FCA" w:rsidRDefault="00083FCA" w:rsidP="00083FCA">
      <w:pPr>
        <w:pStyle w:val="ListParagraph"/>
        <w:numPr>
          <w:ilvl w:val="0"/>
          <w:numId w:val="0"/>
        </w:numPr>
        <w:rPr>
          <w:sz w:val="24"/>
          <w:szCs w:val="24"/>
        </w:rPr>
      </w:pP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 نظري (اجباري براي كليه دانشجويان )</w:t>
      </w:r>
    </w:p>
    <w:tbl>
      <w:tblPr>
        <w:tblStyle w:val="TableGrid"/>
        <w:bidiVisual/>
        <w:tblW w:w="7850" w:type="dxa"/>
        <w:jc w:val="center"/>
        <w:tblLook w:val="04A0" w:firstRow="1" w:lastRow="0" w:firstColumn="1" w:lastColumn="0" w:noHBand="0" w:noVBand="1"/>
      </w:tblPr>
      <w:tblGrid>
        <w:gridCol w:w="748"/>
        <w:gridCol w:w="2087"/>
        <w:gridCol w:w="678"/>
        <w:gridCol w:w="598"/>
        <w:gridCol w:w="661"/>
        <w:gridCol w:w="669"/>
        <w:gridCol w:w="2409"/>
      </w:tblGrid>
      <w:tr w:rsidR="00083FCA" w:rsidRPr="00083FCA" w:rsidTr="00083FCA">
        <w:trPr>
          <w:trHeight w:val="47"/>
          <w:jc w:val="center"/>
        </w:trPr>
        <w:tc>
          <w:tcPr>
            <w:tcW w:w="74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087"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spacing w:line="223" w:lineRule="auto"/>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نــام درس</w:t>
            </w:r>
          </w:p>
        </w:tc>
        <w:tc>
          <w:tcPr>
            <w:tcW w:w="67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928"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409"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0"/>
          <w:jc w:val="center"/>
        </w:trPr>
        <w:tc>
          <w:tcPr>
            <w:tcW w:w="74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087"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67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98"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61"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69"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409"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422"/>
          <w:jc w:val="center"/>
        </w:trPr>
        <w:tc>
          <w:tcPr>
            <w:tcW w:w="74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710</w:t>
            </w:r>
          </w:p>
        </w:tc>
        <w:tc>
          <w:tcPr>
            <w:tcW w:w="208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اقتصاد خرد پيشرفته(2)</w:t>
            </w:r>
          </w:p>
        </w:tc>
        <w:tc>
          <w:tcPr>
            <w:tcW w:w="67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9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61"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6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40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701</w:t>
            </w:r>
          </w:p>
        </w:tc>
      </w:tr>
      <w:tr w:rsidR="00083FCA" w:rsidRPr="00083FCA" w:rsidTr="00083FCA">
        <w:trPr>
          <w:trHeight w:val="75"/>
          <w:jc w:val="center"/>
        </w:trPr>
        <w:tc>
          <w:tcPr>
            <w:tcW w:w="74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711</w:t>
            </w:r>
          </w:p>
        </w:tc>
        <w:tc>
          <w:tcPr>
            <w:tcW w:w="208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اقتصاد سنجی</w:t>
            </w:r>
          </w:p>
        </w:tc>
        <w:tc>
          <w:tcPr>
            <w:tcW w:w="67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9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61"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6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40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702</w:t>
            </w:r>
          </w:p>
        </w:tc>
      </w:tr>
    </w:tbl>
    <w:p w:rsidR="00083FCA" w:rsidRPr="00083FCA" w:rsidRDefault="00083FCA" w:rsidP="00083FCA">
      <w:pPr>
        <w:tabs>
          <w:tab w:val="left" w:pos="8316"/>
        </w:tabs>
        <w:bidi/>
        <w:rPr>
          <w:rFonts w:ascii="Times New Roman" w:hAnsi="Times New Roman" w:cs="B Nazanin"/>
          <w:sz w:val="28"/>
          <w:szCs w:val="28"/>
          <w:lang w:bidi="fa-IR"/>
        </w:rPr>
      </w:pPr>
    </w:p>
    <w:p w:rsidR="00083FCA" w:rsidRPr="00083FCA" w:rsidRDefault="00083FCA">
      <w:pPr>
        <w:spacing w:after="200" w:line="276" w:lineRule="auto"/>
        <w:rPr>
          <w:rFonts w:ascii="Times New Roman" w:hAnsi="Times New Roman" w:cs="B Nazanin"/>
          <w:b/>
          <w:bCs/>
          <w:sz w:val="28"/>
          <w:szCs w:val="28"/>
          <w:rtl/>
          <w:lang w:bidi="fa-IR"/>
        </w:rPr>
      </w:pPr>
      <w:r w:rsidRPr="00083FCA">
        <w:rPr>
          <w:rFonts w:ascii="Times New Roman" w:hAnsi="Times New Roman" w:cs="B Nazanin"/>
          <w:b/>
          <w:bCs/>
          <w:sz w:val="28"/>
          <w:szCs w:val="28"/>
          <w:rtl/>
          <w:lang w:bidi="fa-IR"/>
        </w:rPr>
        <w:br w:type="page"/>
      </w:r>
    </w:p>
    <w:p w:rsidR="00083FCA" w:rsidRPr="00083FCA" w:rsidRDefault="00083FCA" w:rsidP="00083FCA">
      <w:pPr>
        <w:tabs>
          <w:tab w:val="left" w:pos="8316"/>
        </w:tabs>
        <w:bidi/>
        <w:jc w:val="center"/>
        <w:rPr>
          <w:rFonts w:ascii="Times New Roman" w:hAnsi="Times New Roman" w:cs="B Nazanin"/>
          <w:b/>
          <w:bCs/>
          <w:sz w:val="28"/>
          <w:szCs w:val="28"/>
          <w:rtl/>
          <w:lang w:bidi="fa-IR"/>
        </w:rPr>
      </w:pPr>
      <w:r w:rsidRPr="00083FCA">
        <w:rPr>
          <w:rFonts w:ascii="Times New Roman" w:hAnsi="Times New Roman" w:cs="B Nazanin" w:hint="cs"/>
          <w:b/>
          <w:bCs/>
          <w:sz w:val="28"/>
          <w:szCs w:val="28"/>
          <w:rtl/>
          <w:lang w:bidi="fa-IR"/>
        </w:rPr>
        <w:lastRenderedPageBreak/>
        <w:t>گرايش اقتصاد بين</w:t>
      </w:r>
      <w:r w:rsidRPr="00083FCA">
        <w:rPr>
          <w:rFonts w:ascii="Times New Roman" w:hAnsi="Times New Roman" w:cs="B Nazanin" w:hint="cs"/>
          <w:b/>
          <w:bCs/>
          <w:sz w:val="28"/>
          <w:szCs w:val="28"/>
          <w:rtl/>
          <w:lang w:bidi="fa-IR"/>
        </w:rPr>
        <w:softHyphen/>
        <w:t>الملل</w:t>
      </w:r>
    </w:p>
    <w:tbl>
      <w:tblPr>
        <w:tblStyle w:val="TableGrid"/>
        <w:bidiVisual/>
        <w:tblW w:w="8111" w:type="dxa"/>
        <w:jc w:val="center"/>
        <w:tblLook w:val="04A0" w:firstRow="1" w:lastRow="0" w:firstColumn="1" w:lastColumn="0" w:noHBand="0" w:noVBand="1"/>
      </w:tblPr>
      <w:tblGrid>
        <w:gridCol w:w="762"/>
        <w:gridCol w:w="1945"/>
        <w:gridCol w:w="669"/>
        <w:gridCol w:w="598"/>
        <w:gridCol w:w="661"/>
        <w:gridCol w:w="710"/>
        <w:gridCol w:w="2766"/>
      </w:tblGrid>
      <w:tr w:rsidR="00083FCA" w:rsidRPr="00083FCA" w:rsidTr="00083FCA">
        <w:trPr>
          <w:trHeight w:val="521"/>
          <w:jc w:val="center"/>
        </w:trPr>
        <w:tc>
          <w:tcPr>
            <w:tcW w:w="762"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194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spacing w:line="223" w:lineRule="auto"/>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نــام درس</w:t>
            </w:r>
          </w:p>
        </w:tc>
        <w:tc>
          <w:tcPr>
            <w:tcW w:w="669"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96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766"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0"/>
          <w:jc w:val="center"/>
        </w:trPr>
        <w:tc>
          <w:tcPr>
            <w:tcW w:w="762"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8"/>
                <w:szCs w:val="28"/>
                <w:rtl/>
                <w:lang w:bidi="fa-IR"/>
              </w:rPr>
            </w:pPr>
          </w:p>
        </w:tc>
        <w:tc>
          <w:tcPr>
            <w:tcW w:w="194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669"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98"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b/>
                <w:bCs/>
                <w:sz w:val="24"/>
                <w:szCs w:val="24"/>
                <w:rtl/>
                <w:lang w:bidi="fa-IR"/>
              </w:rPr>
              <w:t>جمع</w:t>
            </w:r>
          </w:p>
        </w:tc>
        <w:tc>
          <w:tcPr>
            <w:tcW w:w="661"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b/>
                <w:bCs/>
                <w:sz w:val="24"/>
                <w:szCs w:val="24"/>
                <w:rtl/>
                <w:lang w:bidi="fa-IR"/>
              </w:rPr>
              <w:t>نظری</w:t>
            </w:r>
          </w:p>
        </w:tc>
        <w:tc>
          <w:tcPr>
            <w:tcW w:w="710"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عملی</w:t>
            </w:r>
          </w:p>
        </w:tc>
        <w:tc>
          <w:tcPr>
            <w:tcW w:w="2766" w:type="dxa"/>
            <w:vMerge/>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422"/>
          <w:jc w:val="center"/>
        </w:trPr>
        <w:tc>
          <w:tcPr>
            <w:tcW w:w="762"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8"/>
                <w:szCs w:val="28"/>
                <w:rtl/>
                <w:lang w:bidi="fa-IR"/>
              </w:rPr>
            </w:pPr>
            <w:r w:rsidRPr="00083FCA">
              <w:rPr>
                <w:rFonts w:ascii="Times New Roman" w:hAnsi="Times New Roman" w:cs="B Nazanin" w:hint="cs"/>
                <w:sz w:val="28"/>
                <w:szCs w:val="28"/>
                <w:rtl/>
                <w:lang w:bidi="fa-IR"/>
              </w:rPr>
              <w:t>712</w:t>
            </w:r>
          </w:p>
        </w:tc>
        <w:tc>
          <w:tcPr>
            <w:tcW w:w="194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تجارت بين</w:t>
            </w:r>
            <w:r w:rsidRPr="00083FCA">
              <w:rPr>
                <w:rFonts w:ascii="Times New Roman" w:hAnsi="Times New Roman" w:cs="B Nazanin" w:hint="cs"/>
                <w:sz w:val="24"/>
                <w:szCs w:val="24"/>
                <w:rtl/>
                <w:lang w:bidi="fa-IR"/>
              </w:rPr>
              <w:softHyphen/>
              <w:t>الملل</w:t>
            </w:r>
          </w:p>
        </w:tc>
        <w:tc>
          <w:tcPr>
            <w:tcW w:w="66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9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61"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76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702 و 701</w:t>
            </w:r>
          </w:p>
        </w:tc>
      </w:tr>
      <w:tr w:rsidR="00083FCA" w:rsidRPr="00083FCA" w:rsidTr="00083FCA">
        <w:trPr>
          <w:trHeight w:val="75"/>
          <w:jc w:val="center"/>
        </w:trPr>
        <w:tc>
          <w:tcPr>
            <w:tcW w:w="762"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8"/>
                <w:szCs w:val="28"/>
                <w:rtl/>
                <w:lang w:bidi="fa-IR"/>
              </w:rPr>
            </w:pPr>
            <w:r w:rsidRPr="00083FCA">
              <w:rPr>
                <w:rFonts w:ascii="Times New Roman" w:hAnsi="Times New Roman" w:cs="B Nazanin" w:hint="cs"/>
                <w:sz w:val="28"/>
                <w:szCs w:val="28"/>
                <w:rtl/>
                <w:lang w:bidi="fa-IR"/>
              </w:rPr>
              <w:t>713</w:t>
            </w:r>
          </w:p>
        </w:tc>
        <w:tc>
          <w:tcPr>
            <w:tcW w:w="194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ماليه بين</w:t>
            </w:r>
            <w:r w:rsidRPr="00083FCA">
              <w:rPr>
                <w:rFonts w:ascii="Times New Roman" w:hAnsi="Times New Roman" w:cs="B Nazanin" w:hint="cs"/>
                <w:sz w:val="24"/>
                <w:szCs w:val="24"/>
                <w:rtl/>
                <w:lang w:bidi="fa-IR"/>
              </w:rPr>
              <w:softHyphen/>
              <w:t xml:space="preserve">الملل </w:t>
            </w:r>
          </w:p>
        </w:tc>
        <w:tc>
          <w:tcPr>
            <w:tcW w:w="66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9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61"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76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712</w:t>
            </w:r>
          </w:p>
        </w:tc>
      </w:tr>
    </w:tbl>
    <w:p w:rsidR="00083FCA" w:rsidRPr="00083FCA" w:rsidRDefault="00083FCA" w:rsidP="00083FCA">
      <w:pPr>
        <w:pStyle w:val="Style1"/>
        <w:rPr>
          <w:sz w:val="28"/>
          <w:szCs w:val="28"/>
          <w:rtl/>
        </w:rPr>
      </w:pPr>
    </w:p>
    <w:p w:rsidR="00083FCA" w:rsidRPr="00083FCA" w:rsidRDefault="00083FCA" w:rsidP="00083FCA">
      <w:pPr>
        <w:tabs>
          <w:tab w:val="left" w:pos="8316"/>
        </w:tabs>
        <w:bidi/>
        <w:jc w:val="center"/>
        <w:rPr>
          <w:rFonts w:ascii="Times New Roman" w:hAnsi="Times New Roman" w:cs="B Nazanin"/>
          <w:b/>
          <w:bCs/>
          <w:sz w:val="28"/>
          <w:szCs w:val="28"/>
          <w:rtl/>
        </w:rPr>
      </w:pPr>
      <w:r w:rsidRPr="00083FCA">
        <w:rPr>
          <w:rFonts w:ascii="Times New Roman" w:hAnsi="Times New Roman" w:cs="B Nazanin" w:hint="cs"/>
          <w:b/>
          <w:bCs/>
          <w:sz w:val="28"/>
          <w:szCs w:val="28"/>
          <w:rtl/>
        </w:rPr>
        <w:t>گرایش اقتصاد سنجی</w:t>
      </w:r>
    </w:p>
    <w:tbl>
      <w:tblPr>
        <w:tblStyle w:val="TableGrid"/>
        <w:bidiVisual/>
        <w:tblW w:w="8269" w:type="dxa"/>
        <w:jc w:val="center"/>
        <w:tblInd w:w="-471" w:type="dxa"/>
        <w:tblLook w:val="04A0" w:firstRow="1" w:lastRow="0" w:firstColumn="1" w:lastColumn="0" w:noHBand="0" w:noVBand="1"/>
      </w:tblPr>
      <w:tblGrid>
        <w:gridCol w:w="1305"/>
        <w:gridCol w:w="2135"/>
        <w:gridCol w:w="753"/>
        <w:gridCol w:w="667"/>
        <w:gridCol w:w="737"/>
        <w:gridCol w:w="746"/>
        <w:gridCol w:w="1926"/>
      </w:tblGrid>
      <w:tr w:rsidR="00083FCA" w:rsidRPr="00083FCA" w:rsidTr="00083FCA">
        <w:trPr>
          <w:trHeight w:val="524"/>
          <w:jc w:val="center"/>
        </w:trPr>
        <w:tc>
          <w:tcPr>
            <w:tcW w:w="130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13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spacing w:line="223" w:lineRule="auto"/>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نــام درس</w:t>
            </w:r>
          </w:p>
        </w:tc>
        <w:tc>
          <w:tcPr>
            <w:tcW w:w="753"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2150"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1926"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2"/>
          <w:jc w:val="center"/>
        </w:trPr>
        <w:tc>
          <w:tcPr>
            <w:tcW w:w="130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13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53"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66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73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7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1926" w:type="dxa"/>
            <w:vMerge/>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424"/>
          <w:jc w:val="center"/>
        </w:trPr>
        <w:tc>
          <w:tcPr>
            <w:tcW w:w="1305"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714</w:t>
            </w:r>
          </w:p>
        </w:tc>
        <w:tc>
          <w:tcPr>
            <w:tcW w:w="213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تئوري اقتصاد سنجی(1)</w:t>
            </w:r>
          </w:p>
        </w:tc>
        <w:tc>
          <w:tcPr>
            <w:tcW w:w="753"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66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192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702 و 701</w:t>
            </w:r>
          </w:p>
        </w:tc>
      </w:tr>
      <w:tr w:rsidR="00083FCA" w:rsidRPr="00083FCA" w:rsidTr="00083FCA">
        <w:trPr>
          <w:trHeight w:val="75"/>
          <w:jc w:val="center"/>
        </w:trPr>
        <w:tc>
          <w:tcPr>
            <w:tcW w:w="1305"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715</w:t>
            </w:r>
          </w:p>
        </w:tc>
        <w:tc>
          <w:tcPr>
            <w:tcW w:w="213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تئوري اقتصاد سنجی(2)</w:t>
            </w:r>
          </w:p>
        </w:tc>
        <w:tc>
          <w:tcPr>
            <w:tcW w:w="753"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66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192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714</w:t>
            </w:r>
          </w:p>
        </w:tc>
      </w:tr>
    </w:tbl>
    <w:p w:rsidR="00083FCA" w:rsidRPr="00083FCA" w:rsidRDefault="00083FCA" w:rsidP="00083FCA">
      <w:pPr>
        <w:tabs>
          <w:tab w:val="left" w:pos="8316"/>
        </w:tabs>
        <w:bidi/>
        <w:ind w:left="360"/>
        <w:jc w:val="center"/>
        <w:rPr>
          <w:rFonts w:ascii="Times New Roman" w:hAnsi="Times New Roman" w:cs="B Nazanin"/>
          <w:b/>
          <w:bCs/>
          <w:sz w:val="28"/>
          <w:szCs w:val="28"/>
          <w:rtl/>
          <w:lang w:bidi="fa-IR"/>
        </w:rPr>
      </w:pP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اقتصاداسلامي</w:t>
      </w:r>
    </w:p>
    <w:tbl>
      <w:tblPr>
        <w:tblStyle w:val="TableGrid"/>
        <w:bidiVisual/>
        <w:tblW w:w="8425" w:type="dxa"/>
        <w:jc w:val="center"/>
        <w:tblLook w:val="04A0" w:firstRow="1" w:lastRow="0" w:firstColumn="1" w:lastColumn="0" w:noHBand="0" w:noVBand="1"/>
      </w:tblPr>
      <w:tblGrid>
        <w:gridCol w:w="1139"/>
        <w:gridCol w:w="2194"/>
        <w:gridCol w:w="747"/>
        <w:gridCol w:w="660"/>
        <w:gridCol w:w="730"/>
        <w:gridCol w:w="689"/>
        <w:gridCol w:w="2266"/>
      </w:tblGrid>
      <w:tr w:rsidR="00083FCA" w:rsidRPr="00083FCA" w:rsidTr="00083FCA">
        <w:trPr>
          <w:trHeight w:val="524"/>
          <w:jc w:val="center"/>
        </w:trPr>
        <w:tc>
          <w:tcPr>
            <w:tcW w:w="1139"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194"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spacing w:line="223" w:lineRule="auto"/>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نــام درس</w:t>
            </w:r>
          </w:p>
        </w:tc>
        <w:tc>
          <w:tcPr>
            <w:tcW w:w="747"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20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266"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2"/>
          <w:jc w:val="center"/>
        </w:trPr>
        <w:tc>
          <w:tcPr>
            <w:tcW w:w="1139" w:type="dxa"/>
            <w:vMerge/>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194" w:type="dxa"/>
            <w:vMerge/>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47" w:type="dxa"/>
            <w:vMerge/>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660" w:type="dxa"/>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b/>
                <w:bCs/>
                <w:sz w:val="24"/>
                <w:szCs w:val="24"/>
                <w:rtl/>
                <w:lang w:bidi="fa-IR"/>
              </w:rPr>
              <w:t>جمع</w:t>
            </w:r>
          </w:p>
        </w:tc>
        <w:tc>
          <w:tcPr>
            <w:tcW w:w="730" w:type="dxa"/>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b/>
                <w:bCs/>
                <w:sz w:val="24"/>
                <w:szCs w:val="24"/>
                <w:rtl/>
                <w:lang w:bidi="fa-IR"/>
              </w:rPr>
              <w:t>نظری</w:t>
            </w:r>
          </w:p>
        </w:tc>
        <w:tc>
          <w:tcPr>
            <w:tcW w:w="689" w:type="dxa"/>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عملی</w:t>
            </w:r>
          </w:p>
        </w:tc>
        <w:tc>
          <w:tcPr>
            <w:tcW w:w="2266" w:type="dxa"/>
            <w:vMerge/>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424"/>
          <w:jc w:val="center"/>
        </w:trPr>
        <w:tc>
          <w:tcPr>
            <w:tcW w:w="113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716</w:t>
            </w:r>
          </w:p>
        </w:tc>
        <w:tc>
          <w:tcPr>
            <w:tcW w:w="2194"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تئوري اقتصاداسلامي (1)</w:t>
            </w:r>
          </w:p>
        </w:tc>
        <w:tc>
          <w:tcPr>
            <w:tcW w:w="74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66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89"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26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702 و 701</w:t>
            </w:r>
          </w:p>
        </w:tc>
      </w:tr>
      <w:tr w:rsidR="00083FCA" w:rsidRPr="00083FCA" w:rsidTr="00083FCA">
        <w:trPr>
          <w:trHeight w:val="75"/>
          <w:jc w:val="center"/>
        </w:trPr>
        <w:tc>
          <w:tcPr>
            <w:tcW w:w="113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717</w:t>
            </w:r>
          </w:p>
        </w:tc>
        <w:tc>
          <w:tcPr>
            <w:tcW w:w="2194"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تئوري اقتصاد اسلامي (2)</w:t>
            </w:r>
          </w:p>
        </w:tc>
        <w:tc>
          <w:tcPr>
            <w:tcW w:w="74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66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73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89"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26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716</w:t>
            </w:r>
          </w:p>
        </w:tc>
      </w:tr>
    </w:tbl>
    <w:p w:rsidR="00083FCA" w:rsidRPr="00083FCA" w:rsidRDefault="00083FCA" w:rsidP="00083FCA">
      <w:pPr>
        <w:tabs>
          <w:tab w:val="left" w:pos="8316"/>
        </w:tabs>
        <w:bidi/>
        <w:rPr>
          <w:rFonts w:ascii="Times New Roman" w:hAnsi="Times New Roman" w:cs="B Nazanin"/>
          <w:sz w:val="28"/>
          <w:szCs w:val="28"/>
          <w:lang w:bidi="fa-IR"/>
        </w:rPr>
      </w:pPr>
    </w:p>
    <w:p w:rsidR="00083FCA" w:rsidRPr="00083FCA" w:rsidRDefault="00083FCA" w:rsidP="00083FCA">
      <w:pPr>
        <w:tabs>
          <w:tab w:val="left" w:pos="8316"/>
        </w:tabs>
        <w:bidi/>
        <w:ind w:left="630"/>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اقتصادپولي</w:t>
      </w:r>
    </w:p>
    <w:tbl>
      <w:tblPr>
        <w:tblStyle w:val="TableGrid"/>
        <w:tblpPr w:leftFromText="180" w:rightFromText="180" w:vertAnchor="text" w:horzAnchor="margin" w:tblpXSpec="center" w:tblpY="108"/>
        <w:bidiVisual/>
        <w:tblW w:w="0" w:type="auto"/>
        <w:tblLook w:val="04A0" w:firstRow="1" w:lastRow="0" w:firstColumn="1" w:lastColumn="0" w:noHBand="0" w:noVBand="1"/>
      </w:tblPr>
      <w:tblGrid>
        <w:gridCol w:w="810"/>
        <w:gridCol w:w="2775"/>
        <w:gridCol w:w="720"/>
        <w:gridCol w:w="598"/>
        <w:gridCol w:w="661"/>
        <w:gridCol w:w="669"/>
        <w:gridCol w:w="2118"/>
      </w:tblGrid>
      <w:tr w:rsidR="00083FCA" w:rsidRPr="00083FCA" w:rsidTr="00083FCA">
        <w:trPr>
          <w:trHeight w:val="521"/>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0"/>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422"/>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718</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نظريه</w:t>
            </w:r>
            <w:r w:rsidRPr="00083FCA">
              <w:rPr>
                <w:rFonts w:ascii="Times New Roman" w:hAnsi="Times New Roman" w:cs="B Nazanin" w:hint="cs"/>
                <w:sz w:val="24"/>
                <w:szCs w:val="24"/>
                <w:rtl/>
                <w:lang w:bidi="fa-IR"/>
              </w:rPr>
              <w:softHyphen/>
              <w:t>هاي پولي پيشرفته</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702 </w:t>
            </w:r>
          </w:p>
        </w:tc>
      </w:tr>
      <w:tr w:rsidR="00083FCA" w:rsidRPr="00083FCA" w:rsidTr="00083FCA">
        <w:trPr>
          <w:trHeight w:val="75"/>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719</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سياست</w:t>
            </w:r>
            <w:r w:rsidRPr="00083FCA">
              <w:rPr>
                <w:rFonts w:ascii="Times New Roman" w:hAnsi="Times New Roman" w:cs="B Nazanin" w:hint="cs"/>
                <w:sz w:val="24"/>
                <w:szCs w:val="24"/>
                <w:rtl/>
                <w:lang w:bidi="fa-IR"/>
              </w:rPr>
              <w:softHyphen/>
              <w:t>هاي پولي</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718</w:t>
            </w:r>
          </w:p>
        </w:tc>
      </w:tr>
    </w:tbl>
    <w:p w:rsidR="00083FCA" w:rsidRPr="00083FCA" w:rsidRDefault="00083FCA" w:rsidP="00083FCA">
      <w:pPr>
        <w:tabs>
          <w:tab w:val="left" w:pos="8316"/>
        </w:tabs>
        <w:bidi/>
        <w:jc w:val="center"/>
        <w:rPr>
          <w:rFonts w:ascii="Times New Roman" w:hAnsi="Times New Roman" w:cs="B Nazanin" w:hint="cs"/>
          <w:b/>
          <w:bCs/>
          <w:sz w:val="28"/>
          <w:szCs w:val="28"/>
          <w:rtl/>
          <w:lang w:bidi="fa-IR"/>
        </w:rPr>
      </w:pPr>
    </w:p>
    <w:p w:rsidR="00083FCA" w:rsidRPr="00083FCA" w:rsidRDefault="00083FCA" w:rsidP="00083FCA">
      <w:pPr>
        <w:tabs>
          <w:tab w:val="left" w:pos="8316"/>
        </w:tabs>
        <w:bidi/>
        <w:jc w:val="center"/>
        <w:rPr>
          <w:rFonts w:ascii="Times New Roman" w:hAnsi="Times New Roman" w:cs="B Nazanin" w:hint="cs"/>
          <w:b/>
          <w:bCs/>
          <w:sz w:val="28"/>
          <w:szCs w:val="28"/>
          <w:rtl/>
          <w:lang w:bidi="fa-IR"/>
        </w:rPr>
      </w:pPr>
    </w:p>
    <w:p w:rsidR="00083FCA" w:rsidRPr="00083FCA" w:rsidRDefault="00083FCA" w:rsidP="00083FCA">
      <w:pPr>
        <w:tabs>
          <w:tab w:val="left" w:pos="8316"/>
        </w:tabs>
        <w:bidi/>
        <w:jc w:val="center"/>
        <w:rPr>
          <w:rFonts w:ascii="Times New Roman" w:hAnsi="Times New Roman" w:cs="B Nazanin"/>
          <w:b/>
          <w:bCs/>
          <w:sz w:val="28"/>
          <w:szCs w:val="28"/>
          <w:rtl/>
          <w:lang w:bidi="fa-IR"/>
        </w:rPr>
      </w:pPr>
    </w:p>
    <w:p w:rsidR="00083FCA" w:rsidRPr="00083FCA" w:rsidRDefault="00083FCA" w:rsidP="00083FCA">
      <w:pPr>
        <w:tabs>
          <w:tab w:val="left" w:pos="8316"/>
        </w:tabs>
        <w:bidi/>
        <w:jc w:val="center"/>
        <w:rPr>
          <w:rFonts w:ascii="Times New Roman" w:hAnsi="Times New Roman" w:cs="B Nazanin" w:hint="cs"/>
          <w:b/>
          <w:bCs/>
          <w:sz w:val="28"/>
          <w:szCs w:val="28"/>
          <w:rtl/>
          <w:lang w:bidi="fa-IR"/>
        </w:rPr>
      </w:pPr>
    </w:p>
    <w:p w:rsidR="00083FCA" w:rsidRPr="00083FCA" w:rsidRDefault="00083FCA" w:rsidP="00083FCA">
      <w:pPr>
        <w:tabs>
          <w:tab w:val="left" w:pos="8316"/>
        </w:tabs>
        <w:bidi/>
        <w:jc w:val="center"/>
        <w:rPr>
          <w:rFonts w:ascii="Times New Roman" w:hAnsi="Times New Roman" w:cs="B Nazanin" w:hint="cs"/>
          <w:b/>
          <w:bCs/>
          <w:sz w:val="28"/>
          <w:szCs w:val="28"/>
          <w:rtl/>
          <w:lang w:bidi="fa-IR"/>
        </w:rPr>
      </w:pPr>
    </w:p>
    <w:p w:rsidR="00083FCA" w:rsidRDefault="00083FCA" w:rsidP="00083FCA">
      <w:pPr>
        <w:tabs>
          <w:tab w:val="left" w:pos="8316"/>
        </w:tabs>
        <w:bidi/>
        <w:jc w:val="center"/>
        <w:rPr>
          <w:rFonts w:ascii="Times New Roman" w:hAnsi="Times New Roman" w:cs="B Nazanin" w:hint="cs"/>
          <w:b/>
          <w:bCs/>
          <w:sz w:val="28"/>
          <w:szCs w:val="28"/>
          <w:rtl/>
          <w:lang w:bidi="fa-IR"/>
        </w:rPr>
      </w:pP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 بخش عمومي</w:t>
      </w:r>
    </w:p>
    <w:tbl>
      <w:tblPr>
        <w:tblStyle w:val="TableGrid"/>
        <w:tblpPr w:leftFromText="180" w:rightFromText="180" w:vertAnchor="text" w:horzAnchor="margin" w:tblpXSpec="center" w:tblpY="137"/>
        <w:bidiVisual/>
        <w:tblW w:w="0" w:type="auto"/>
        <w:tblLook w:val="04A0" w:firstRow="1" w:lastRow="0" w:firstColumn="1" w:lastColumn="0" w:noHBand="0" w:noVBand="1"/>
      </w:tblPr>
      <w:tblGrid>
        <w:gridCol w:w="810"/>
        <w:gridCol w:w="2775"/>
        <w:gridCol w:w="720"/>
        <w:gridCol w:w="598"/>
        <w:gridCol w:w="661"/>
        <w:gridCol w:w="669"/>
        <w:gridCol w:w="2118"/>
      </w:tblGrid>
      <w:tr w:rsidR="00083FCA" w:rsidRPr="00083FCA" w:rsidTr="00083FCA">
        <w:trPr>
          <w:trHeight w:val="521"/>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083FCA">
        <w:trPr>
          <w:trHeight w:val="350"/>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083FCA">
        <w:trPr>
          <w:trHeight w:val="422"/>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710</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اقتصادبخش عمومي پيشرفته(1)</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702 -701 </w:t>
            </w:r>
          </w:p>
        </w:tc>
      </w:tr>
      <w:tr w:rsidR="00083FCA" w:rsidRPr="00083FCA" w:rsidTr="00083FCA">
        <w:trPr>
          <w:trHeight w:val="75"/>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721</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اقتصادبخش عمومي پيشرفته(2)</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720</w:t>
            </w:r>
          </w:p>
        </w:tc>
      </w:tr>
    </w:tbl>
    <w:p w:rsidR="00083FCA" w:rsidRPr="00083FCA" w:rsidRDefault="00083FCA" w:rsidP="00083FCA">
      <w:pPr>
        <w:tabs>
          <w:tab w:val="left" w:pos="8316"/>
        </w:tabs>
        <w:bidi/>
        <w:contextualSpacing/>
        <w:jc w:val="both"/>
        <w:rPr>
          <w:rFonts w:ascii="Times New Roman" w:hAnsi="Times New Roman" w:cs="B Nazanin"/>
          <w:b/>
          <w:bCs/>
          <w:color w:val="000000" w:themeColor="text1"/>
          <w:sz w:val="24"/>
          <w:szCs w:val="24"/>
          <w:rtl/>
        </w:rPr>
      </w:pPr>
    </w:p>
    <w:p w:rsidR="00083FCA" w:rsidRPr="00083FCA" w:rsidRDefault="00083FCA" w:rsidP="00083FCA">
      <w:pPr>
        <w:spacing w:after="200" w:line="276" w:lineRule="auto"/>
        <w:rPr>
          <w:rFonts w:ascii="Times New Roman" w:hAnsi="Times New Roman" w:cs="B Nazanin"/>
          <w:b/>
          <w:bCs/>
          <w:sz w:val="28"/>
          <w:szCs w:val="28"/>
          <w:rtl/>
          <w:lang w:bidi="fa-IR"/>
        </w:rPr>
      </w:pPr>
      <w:r w:rsidRPr="00083FCA">
        <w:rPr>
          <w:rFonts w:ascii="Times New Roman" w:hAnsi="Times New Roman" w:cs="B Nazanin"/>
          <w:b/>
          <w:bCs/>
          <w:sz w:val="28"/>
          <w:szCs w:val="28"/>
          <w:rtl/>
          <w:lang w:bidi="fa-IR"/>
        </w:rPr>
        <w:br w:type="page"/>
      </w: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lastRenderedPageBreak/>
        <w:t>گرايش توسعه اقتصادي</w:t>
      </w:r>
    </w:p>
    <w:tbl>
      <w:tblPr>
        <w:tblStyle w:val="TableGrid"/>
        <w:bidiVisual/>
        <w:tblW w:w="0" w:type="auto"/>
        <w:jc w:val="center"/>
        <w:tblLook w:val="04A0" w:firstRow="1" w:lastRow="0" w:firstColumn="1" w:lastColumn="0" w:noHBand="0" w:noVBand="1"/>
      </w:tblPr>
      <w:tblGrid>
        <w:gridCol w:w="810"/>
        <w:gridCol w:w="2775"/>
        <w:gridCol w:w="720"/>
        <w:gridCol w:w="598"/>
        <w:gridCol w:w="661"/>
        <w:gridCol w:w="669"/>
        <w:gridCol w:w="2118"/>
      </w:tblGrid>
      <w:tr w:rsidR="00083FCA" w:rsidRPr="00083FCA" w:rsidTr="00B82D75">
        <w:trPr>
          <w:trHeight w:val="213"/>
          <w:jc w:val="center"/>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B82D75">
        <w:trPr>
          <w:trHeight w:val="350"/>
          <w:jc w:val="center"/>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B82D75">
        <w:trPr>
          <w:trHeight w:val="422"/>
          <w:jc w:val="center"/>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722</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توسعه اقتصادي( 1)</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702 -701 </w:t>
            </w:r>
          </w:p>
        </w:tc>
      </w:tr>
      <w:tr w:rsidR="00083FCA" w:rsidRPr="00083FCA" w:rsidTr="00B82D75">
        <w:trPr>
          <w:trHeight w:val="75"/>
          <w:jc w:val="center"/>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723</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توسعه اقتصادي(1)</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722</w:t>
            </w:r>
          </w:p>
        </w:tc>
      </w:tr>
    </w:tbl>
    <w:p w:rsidR="00083FCA" w:rsidRPr="00083FCA" w:rsidRDefault="00083FCA" w:rsidP="00083FCA">
      <w:pPr>
        <w:tabs>
          <w:tab w:val="left" w:pos="8316"/>
        </w:tabs>
        <w:bidi/>
        <w:jc w:val="center"/>
        <w:rPr>
          <w:rFonts w:ascii="Times New Roman" w:hAnsi="Times New Roman" w:cs="B Nazanin"/>
          <w:b/>
          <w:bCs/>
          <w:sz w:val="28"/>
          <w:szCs w:val="28"/>
          <w:rtl/>
          <w:lang w:bidi="fa-IR"/>
        </w:rPr>
      </w:pP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 شهري و منطقه</w:t>
      </w:r>
      <w:r w:rsidRPr="00083FCA">
        <w:rPr>
          <w:rFonts w:ascii="Times New Roman" w:hAnsi="Times New Roman" w:cs="B Nazanin" w:hint="cs"/>
          <w:b/>
          <w:bCs/>
          <w:sz w:val="28"/>
          <w:szCs w:val="28"/>
          <w:rtl/>
          <w:lang w:bidi="fa-IR"/>
        </w:rPr>
        <w:softHyphen/>
        <w:t>اي</w:t>
      </w:r>
    </w:p>
    <w:tbl>
      <w:tblPr>
        <w:tblStyle w:val="TableGrid"/>
        <w:bidiVisual/>
        <w:tblW w:w="0" w:type="auto"/>
        <w:jc w:val="center"/>
        <w:tblLook w:val="04A0" w:firstRow="1" w:lastRow="0" w:firstColumn="1" w:lastColumn="0" w:noHBand="0" w:noVBand="1"/>
      </w:tblPr>
      <w:tblGrid>
        <w:gridCol w:w="810"/>
        <w:gridCol w:w="2775"/>
        <w:gridCol w:w="720"/>
        <w:gridCol w:w="577"/>
        <w:gridCol w:w="646"/>
        <w:gridCol w:w="656"/>
        <w:gridCol w:w="2118"/>
      </w:tblGrid>
      <w:tr w:rsidR="00083FCA" w:rsidRPr="00083FCA" w:rsidTr="00B82D75">
        <w:trPr>
          <w:trHeight w:val="209"/>
          <w:jc w:val="center"/>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B82D75">
        <w:trPr>
          <w:trHeight w:val="350"/>
          <w:jc w:val="center"/>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B82D75">
        <w:trPr>
          <w:trHeight w:val="422"/>
          <w:jc w:val="center"/>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726</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 xml:space="preserve">اقتصادشهري </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702 -701 </w:t>
            </w:r>
          </w:p>
        </w:tc>
      </w:tr>
      <w:tr w:rsidR="00083FCA" w:rsidRPr="00083FCA" w:rsidTr="00B82D75">
        <w:trPr>
          <w:trHeight w:val="75"/>
          <w:jc w:val="center"/>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727</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 منطقه</w:t>
            </w:r>
            <w:r w:rsidRPr="00083FCA">
              <w:rPr>
                <w:rFonts w:ascii="Times New Roman" w:hAnsi="Times New Roman" w:cs="B Nazanin" w:hint="cs"/>
                <w:sz w:val="24"/>
                <w:szCs w:val="24"/>
                <w:rtl/>
                <w:lang w:bidi="fa-IR"/>
              </w:rPr>
              <w:softHyphen/>
              <w:t>اي</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083FCA">
            <w:pPr>
              <w:pStyle w:val="ListParagraph"/>
              <w:numPr>
                <w:ilvl w:val="0"/>
                <w:numId w:val="2"/>
              </w:numPr>
              <w:ind w:left="0" w:firstLine="0"/>
              <w:rPr>
                <w:sz w:val="28"/>
                <w:szCs w:val="28"/>
                <w:rtl/>
              </w:rPr>
            </w:pPr>
            <w:r w:rsidRPr="00083FCA">
              <w:rPr>
                <w:rFonts w:hint="cs"/>
                <w:sz w:val="28"/>
                <w:szCs w:val="28"/>
                <w:rtl/>
              </w:rPr>
              <w:t>-701</w:t>
            </w:r>
          </w:p>
        </w:tc>
      </w:tr>
    </w:tbl>
    <w:p w:rsidR="00083FCA" w:rsidRPr="00083FCA" w:rsidRDefault="00083FCA" w:rsidP="00083FCA">
      <w:pPr>
        <w:tabs>
          <w:tab w:val="left" w:pos="8316"/>
        </w:tabs>
        <w:bidi/>
        <w:jc w:val="center"/>
        <w:rPr>
          <w:rFonts w:ascii="Times New Roman" w:hAnsi="Times New Roman" w:cs="B Nazanin"/>
          <w:b/>
          <w:bCs/>
          <w:sz w:val="28"/>
          <w:szCs w:val="28"/>
          <w:rtl/>
          <w:lang w:bidi="fa-IR"/>
        </w:rPr>
      </w:pP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اقتصادكشاورزي</w:t>
      </w:r>
    </w:p>
    <w:tbl>
      <w:tblPr>
        <w:tblStyle w:val="TableGrid"/>
        <w:bidiVisual/>
        <w:tblW w:w="0" w:type="auto"/>
        <w:jc w:val="center"/>
        <w:tblLook w:val="04A0" w:firstRow="1" w:lastRow="0" w:firstColumn="1" w:lastColumn="0" w:noHBand="0" w:noVBand="1"/>
      </w:tblPr>
      <w:tblGrid>
        <w:gridCol w:w="810"/>
        <w:gridCol w:w="2775"/>
        <w:gridCol w:w="720"/>
        <w:gridCol w:w="598"/>
        <w:gridCol w:w="661"/>
        <w:gridCol w:w="669"/>
        <w:gridCol w:w="2118"/>
      </w:tblGrid>
      <w:tr w:rsidR="00083FCA" w:rsidRPr="00083FCA" w:rsidTr="00B82D75">
        <w:trPr>
          <w:trHeight w:val="276"/>
          <w:jc w:val="center"/>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B82D75">
        <w:trPr>
          <w:trHeight w:val="350"/>
          <w:jc w:val="center"/>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B82D75">
        <w:trPr>
          <w:trHeight w:val="422"/>
          <w:jc w:val="center"/>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726</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اقتصادتوليد</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702 -701 </w:t>
            </w:r>
          </w:p>
        </w:tc>
      </w:tr>
      <w:tr w:rsidR="00083FCA" w:rsidRPr="00083FCA" w:rsidTr="00B82D75">
        <w:trPr>
          <w:trHeight w:val="75"/>
          <w:jc w:val="center"/>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727</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سياست</w:t>
            </w:r>
            <w:r w:rsidRPr="00083FCA">
              <w:rPr>
                <w:rFonts w:ascii="Times New Roman" w:hAnsi="Times New Roman" w:cs="B Nazanin" w:hint="cs"/>
                <w:sz w:val="24"/>
                <w:szCs w:val="24"/>
                <w:rtl/>
                <w:lang w:bidi="fa-IR"/>
              </w:rPr>
              <w:softHyphen/>
              <w:t>هاي كشاورزي</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083FCA">
            <w:pPr>
              <w:pStyle w:val="ListParagraph"/>
              <w:numPr>
                <w:ilvl w:val="0"/>
                <w:numId w:val="3"/>
              </w:numPr>
              <w:ind w:left="0" w:firstLine="0"/>
              <w:rPr>
                <w:sz w:val="28"/>
                <w:szCs w:val="28"/>
                <w:rtl/>
              </w:rPr>
            </w:pPr>
            <w:r w:rsidRPr="00083FCA">
              <w:rPr>
                <w:rFonts w:hint="cs"/>
                <w:sz w:val="28"/>
                <w:szCs w:val="28"/>
                <w:rtl/>
              </w:rPr>
              <w:t>-701</w:t>
            </w:r>
          </w:p>
        </w:tc>
      </w:tr>
    </w:tbl>
    <w:p w:rsidR="00083FCA" w:rsidRPr="00083FCA" w:rsidRDefault="00083FCA" w:rsidP="00083FCA">
      <w:pPr>
        <w:tabs>
          <w:tab w:val="left" w:pos="8316"/>
        </w:tabs>
        <w:bidi/>
        <w:contextualSpacing/>
        <w:jc w:val="both"/>
        <w:rPr>
          <w:rFonts w:ascii="Times New Roman" w:hAnsi="Times New Roman" w:cs="B Nazanin"/>
          <w:b/>
          <w:bCs/>
          <w:color w:val="000000" w:themeColor="text1"/>
          <w:sz w:val="24"/>
          <w:szCs w:val="24"/>
          <w:rtl/>
        </w:rPr>
      </w:pPr>
    </w:p>
    <w:p w:rsidR="00083FCA" w:rsidRPr="00083FCA" w:rsidRDefault="00083FCA" w:rsidP="00083FCA">
      <w:pPr>
        <w:tabs>
          <w:tab w:val="left" w:pos="8316"/>
        </w:tabs>
        <w:bidi/>
        <w:jc w:val="center"/>
        <w:rPr>
          <w:rFonts w:ascii="Times New Roman" w:hAnsi="Times New Roman" w:cs="B Nazanin"/>
          <w:sz w:val="28"/>
          <w:szCs w:val="28"/>
          <w:lang w:bidi="fa-IR"/>
        </w:rPr>
      </w:pPr>
      <w:r w:rsidRPr="00083FCA">
        <w:rPr>
          <w:rFonts w:ascii="Times New Roman" w:hAnsi="Times New Roman" w:cs="B Nazanin" w:hint="cs"/>
          <w:b/>
          <w:bCs/>
          <w:sz w:val="28"/>
          <w:szCs w:val="28"/>
          <w:rtl/>
          <w:lang w:bidi="fa-IR"/>
        </w:rPr>
        <w:t>گرايش اقتصادمنابع</w:t>
      </w:r>
    </w:p>
    <w:tbl>
      <w:tblPr>
        <w:tblStyle w:val="TableGrid"/>
        <w:bidiVisual/>
        <w:tblW w:w="0" w:type="auto"/>
        <w:jc w:val="center"/>
        <w:tblLook w:val="04A0" w:firstRow="1" w:lastRow="0" w:firstColumn="1" w:lastColumn="0" w:noHBand="0" w:noVBand="1"/>
      </w:tblPr>
      <w:tblGrid>
        <w:gridCol w:w="810"/>
        <w:gridCol w:w="2775"/>
        <w:gridCol w:w="720"/>
        <w:gridCol w:w="598"/>
        <w:gridCol w:w="661"/>
        <w:gridCol w:w="669"/>
        <w:gridCol w:w="2118"/>
      </w:tblGrid>
      <w:tr w:rsidR="00083FCA" w:rsidRPr="00083FCA" w:rsidTr="00B82D75">
        <w:trPr>
          <w:trHeight w:val="128"/>
          <w:jc w:val="center"/>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B82D75">
        <w:trPr>
          <w:trHeight w:val="350"/>
          <w:jc w:val="center"/>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B82D75">
        <w:trPr>
          <w:trHeight w:val="422"/>
          <w:jc w:val="center"/>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726</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اقتصادمنابع طبيعي</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701 </w:t>
            </w:r>
          </w:p>
        </w:tc>
      </w:tr>
      <w:tr w:rsidR="00083FCA" w:rsidRPr="00083FCA" w:rsidTr="00B82D75">
        <w:trPr>
          <w:trHeight w:val="75"/>
          <w:jc w:val="center"/>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727</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اقتصادنفت و نيرو</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729</w:t>
            </w:r>
          </w:p>
        </w:tc>
      </w:tr>
    </w:tbl>
    <w:p w:rsidR="00083FCA" w:rsidRDefault="00083FCA" w:rsidP="00083FCA">
      <w:pPr>
        <w:tabs>
          <w:tab w:val="left" w:pos="8316"/>
        </w:tabs>
        <w:bidi/>
        <w:jc w:val="center"/>
        <w:rPr>
          <w:rFonts w:ascii="Times New Roman" w:hAnsi="Times New Roman" w:cs="B Nazanin" w:hint="cs"/>
          <w:b/>
          <w:bCs/>
          <w:sz w:val="28"/>
          <w:szCs w:val="28"/>
          <w:rtl/>
          <w:lang w:bidi="fa-IR"/>
        </w:rPr>
      </w:pP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سير انديشه</w:t>
      </w:r>
      <w:r w:rsidRPr="00083FCA">
        <w:rPr>
          <w:rFonts w:ascii="Times New Roman" w:hAnsi="Times New Roman" w:cs="B Nazanin" w:hint="cs"/>
          <w:b/>
          <w:bCs/>
          <w:sz w:val="28"/>
          <w:szCs w:val="28"/>
          <w:rtl/>
          <w:lang w:bidi="fa-IR"/>
        </w:rPr>
        <w:softHyphen/>
        <w:t>هاي اقتصادي</w:t>
      </w:r>
    </w:p>
    <w:tbl>
      <w:tblPr>
        <w:tblStyle w:val="TableGrid"/>
        <w:bidiVisual/>
        <w:tblW w:w="0" w:type="auto"/>
        <w:jc w:val="center"/>
        <w:tblLook w:val="04A0" w:firstRow="1" w:lastRow="0" w:firstColumn="1" w:lastColumn="0" w:noHBand="0" w:noVBand="1"/>
      </w:tblPr>
      <w:tblGrid>
        <w:gridCol w:w="810"/>
        <w:gridCol w:w="2775"/>
        <w:gridCol w:w="720"/>
        <w:gridCol w:w="598"/>
        <w:gridCol w:w="661"/>
        <w:gridCol w:w="669"/>
        <w:gridCol w:w="2118"/>
      </w:tblGrid>
      <w:tr w:rsidR="00083FCA" w:rsidRPr="00083FCA" w:rsidTr="00B82D75">
        <w:trPr>
          <w:trHeight w:val="521"/>
          <w:jc w:val="center"/>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B82D75">
        <w:trPr>
          <w:trHeight w:val="350"/>
          <w:jc w:val="center"/>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B82D75">
        <w:trPr>
          <w:trHeight w:val="422"/>
          <w:jc w:val="center"/>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726</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سير انديشه</w:t>
            </w:r>
            <w:r w:rsidRPr="00083FCA">
              <w:rPr>
                <w:rFonts w:ascii="Times New Roman" w:hAnsi="Times New Roman" w:cs="B Nazanin" w:hint="cs"/>
                <w:sz w:val="24"/>
                <w:szCs w:val="24"/>
                <w:rtl/>
                <w:lang w:bidi="fa-IR"/>
              </w:rPr>
              <w:softHyphen/>
              <w:t>هاي اقتصادي</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702- 701</w:t>
            </w:r>
          </w:p>
        </w:tc>
      </w:tr>
      <w:tr w:rsidR="00083FCA" w:rsidRPr="00083FCA" w:rsidTr="00B82D75">
        <w:trPr>
          <w:trHeight w:val="75"/>
          <w:jc w:val="center"/>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727</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سيرانديشه</w:t>
            </w:r>
            <w:r w:rsidRPr="00083FCA">
              <w:rPr>
                <w:rFonts w:ascii="Times New Roman" w:hAnsi="Times New Roman" w:cs="B Nazanin" w:hint="cs"/>
                <w:sz w:val="24"/>
                <w:szCs w:val="24"/>
                <w:rtl/>
                <w:lang w:bidi="fa-IR"/>
              </w:rPr>
              <w:softHyphen/>
              <w:t>هاي اقتصادي</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721</w:t>
            </w:r>
          </w:p>
        </w:tc>
      </w:tr>
    </w:tbl>
    <w:p w:rsidR="00083FCA" w:rsidRPr="00083FCA" w:rsidRDefault="00083FCA" w:rsidP="00083FCA">
      <w:pPr>
        <w:tabs>
          <w:tab w:val="left" w:pos="8316"/>
        </w:tabs>
        <w:bidi/>
        <w:jc w:val="center"/>
        <w:rPr>
          <w:rFonts w:ascii="Times New Roman" w:hAnsi="Times New Roman" w:cs="B Nazanin"/>
          <w:b/>
          <w:bCs/>
          <w:sz w:val="28"/>
          <w:szCs w:val="28"/>
          <w:rtl/>
          <w:lang w:bidi="fa-IR"/>
        </w:rPr>
      </w:pPr>
    </w:p>
    <w:p w:rsidR="00083FCA" w:rsidRDefault="00083FCA">
      <w:pPr>
        <w:spacing w:after="200" w:line="276" w:lineRule="auto"/>
        <w:rPr>
          <w:rFonts w:ascii="Times New Roman" w:hAnsi="Times New Roman" w:cs="B Nazanin"/>
          <w:b/>
          <w:bCs/>
          <w:sz w:val="28"/>
          <w:szCs w:val="28"/>
          <w:rtl/>
          <w:lang w:bidi="fa-IR"/>
        </w:rPr>
      </w:pPr>
      <w:r>
        <w:rPr>
          <w:rFonts w:ascii="Times New Roman" w:hAnsi="Times New Roman" w:cs="B Nazanin"/>
          <w:b/>
          <w:bCs/>
          <w:sz w:val="28"/>
          <w:szCs w:val="28"/>
          <w:rtl/>
          <w:lang w:bidi="fa-IR"/>
        </w:rPr>
        <w:br w:type="page"/>
      </w:r>
    </w:p>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lastRenderedPageBreak/>
        <w:t>گرايش نظام‌هاي اقتصادي</w:t>
      </w:r>
    </w:p>
    <w:tbl>
      <w:tblPr>
        <w:tblStyle w:val="TableGrid"/>
        <w:bidiVisual/>
        <w:tblW w:w="0" w:type="auto"/>
        <w:jc w:val="center"/>
        <w:tblLook w:val="04A0" w:firstRow="1" w:lastRow="0" w:firstColumn="1" w:lastColumn="0" w:noHBand="0" w:noVBand="1"/>
      </w:tblPr>
      <w:tblGrid>
        <w:gridCol w:w="810"/>
        <w:gridCol w:w="2775"/>
        <w:gridCol w:w="720"/>
        <w:gridCol w:w="598"/>
        <w:gridCol w:w="661"/>
        <w:gridCol w:w="669"/>
        <w:gridCol w:w="2118"/>
      </w:tblGrid>
      <w:tr w:rsidR="00083FCA" w:rsidRPr="00083FCA" w:rsidTr="00B82D75">
        <w:trPr>
          <w:trHeight w:val="521"/>
          <w:jc w:val="center"/>
        </w:trPr>
        <w:tc>
          <w:tcPr>
            <w:tcW w:w="81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شماره</w:t>
            </w:r>
          </w:p>
        </w:tc>
        <w:tc>
          <w:tcPr>
            <w:tcW w:w="2775"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720"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1879" w:type="dxa"/>
            <w:gridSpan w:val="3"/>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c>
          <w:tcPr>
            <w:tcW w:w="2118" w:type="dxa"/>
            <w:vMerge w:val="restart"/>
            <w:tcBorders>
              <w:top w:val="thinThick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پیش</w:t>
            </w:r>
            <w:r w:rsidRPr="00083FCA">
              <w:rPr>
                <w:rFonts w:ascii="Times New Roman" w:hAnsi="Times New Roman" w:cs="B Nazanin" w:hint="cs"/>
                <w:b/>
                <w:bCs/>
                <w:sz w:val="24"/>
                <w:szCs w:val="24"/>
                <w:rtl/>
                <w:lang w:bidi="fa-IR"/>
              </w:rPr>
              <w:t>‌</w:t>
            </w:r>
            <w:r w:rsidRPr="00083FCA">
              <w:rPr>
                <w:rFonts w:ascii="Times New Roman" w:hAnsi="Times New Roman" w:cs="B Nazanin"/>
                <w:b/>
                <w:bCs/>
                <w:sz w:val="24"/>
                <w:szCs w:val="24"/>
                <w:rtl/>
                <w:lang w:bidi="fa-IR"/>
              </w:rPr>
              <w:t xml:space="preserve">نیاز </w:t>
            </w:r>
          </w:p>
        </w:tc>
      </w:tr>
      <w:tr w:rsidR="00083FCA" w:rsidRPr="00083FCA" w:rsidTr="00B82D75">
        <w:trPr>
          <w:trHeight w:val="350"/>
          <w:jc w:val="center"/>
        </w:trPr>
        <w:tc>
          <w:tcPr>
            <w:tcW w:w="81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2775"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720"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c>
          <w:tcPr>
            <w:tcW w:w="57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64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656"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c>
          <w:tcPr>
            <w:tcW w:w="2118" w:type="dxa"/>
            <w:vMerge/>
            <w:tcBorders>
              <w:bottom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p>
        </w:tc>
      </w:tr>
      <w:tr w:rsidR="00083FCA" w:rsidRPr="00083FCA" w:rsidTr="00B82D75">
        <w:trPr>
          <w:trHeight w:val="422"/>
          <w:jc w:val="center"/>
        </w:trPr>
        <w:tc>
          <w:tcPr>
            <w:tcW w:w="81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723</w:t>
            </w:r>
          </w:p>
        </w:tc>
        <w:tc>
          <w:tcPr>
            <w:tcW w:w="2775"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نظام</w:t>
            </w:r>
            <w:r w:rsidRPr="00083FCA">
              <w:rPr>
                <w:rFonts w:ascii="Times New Roman" w:hAnsi="Times New Roman" w:cs="B Nazanin" w:hint="cs"/>
                <w:sz w:val="24"/>
                <w:szCs w:val="24"/>
                <w:rtl/>
                <w:lang w:bidi="fa-IR"/>
              </w:rPr>
              <w:softHyphen/>
            </w:r>
            <w:r w:rsidRPr="00083FCA">
              <w:rPr>
                <w:rFonts w:ascii="Times New Roman" w:hAnsi="Times New Roman" w:cs="B Nazanin" w:hint="cs"/>
                <w:sz w:val="24"/>
                <w:szCs w:val="24"/>
                <w:rtl/>
                <w:lang w:bidi="fa-IR"/>
              </w:rPr>
              <w:softHyphen/>
              <w:t>هاي اقتصادي(1)</w:t>
            </w:r>
          </w:p>
        </w:tc>
        <w:tc>
          <w:tcPr>
            <w:tcW w:w="720"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57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c>
          <w:tcPr>
            <w:tcW w:w="211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702- 701</w:t>
            </w:r>
          </w:p>
        </w:tc>
      </w:tr>
      <w:tr w:rsidR="00083FCA" w:rsidRPr="00083FCA" w:rsidTr="00B82D75">
        <w:trPr>
          <w:trHeight w:val="75"/>
          <w:jc w:val="center"/>
        </w:trPr>
        <w:tc>
          <w:tcPr>
            <w:tcW w:w="81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724</w:t>
            </w:r>
          </w:p>
        </w:tc>
        <w:tc>
          <w:tcPr>
            <w:tcW w:w="2775"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نظام</w:t>
            </w:r>
            <w:r w:rsidRPr="00083FCA">
              <w:rPr>
                <w:rFonts w:ascii="Times New Roman" w:hAnsi="Times New Roman" w:cs="B Nazanin" w:hint="cs"/>
                <w:sz w:val="24"/>
                <w:szCs w:val="24"/>
                <w:rtl/>
                <w:lang w:bidi="fa-IR"/>
              </w:rPr>
              <w:softHyphen/>
            </w:r>
            <w:r w:rsidRPr="00083FCA">
              <w:rPr>
                <w:rFonts w:ascii="Times New Roman" w:hAnsi="Times New Roman" w:cs="B Nazanin" w:hint="cs"/>
                <w:sz w:val="24"/>
                <w:szCs w:val="24"/>
                <w:rtl/>
                <w:lang w:bidi="fa-IR"/>
              </w:rPr>
              <w:softHyphen/>
              <w:t>هاي اقتصادي(2)</w:t>
            </w:r>
          </w:p>
        </w:tc>
        <w:tc>
          <w:tcPr>
            <w:tcW w:w="720"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577"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4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656"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_</w:t>
            </w:r>
          </w:p>
        </w:tc>
        <w:tc>
          <w:tcPr>
            <w:tcW w:w="2118"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723</w:t>
            </w:r>
          </w:p>
        </w:tc>
      </w:tr>
    </w:tbl>
    <w:p w:rsidR="00083FCA" w:rsidRPr="00083FCA" w:rsidRDefault="00083FCA" w:rsidP="00083FCA">
      <w:pPr>
        <w:pStyle w:val="ListParagraph"/>
        <w:numPr>
          <w:ilvl w:val="0"/>
          <w:numId w:val="0"/>
        </w:numPr>
        <w:rPr>
          <w:rFonts w:hint="cs"/>
          <w:sz w:val="24"/>
          <w:szCs w:val="24"/>
          <w:rtl/>
        </w:rPr>
      </w:pPr>
    </w:p>
    <w:p w:rsidR="00083FCA" w:rsidRPr="00083FCA" w:rsidRDefault="00083FCA" w:rsidP="00083FCA">
      <w:pPr>
        <w:pStyle w:val="ListParagraph"/>
        <w:numPr>
          <w:ilvl w:val="0"/>
          <w:numId w:val="0"/>
        </w:numPr>
        <w:rPr>
          <w:sz w:val="24"/>
          <w:szCs w:val="24"/>
          <w:rtl/>
        </w:rPr>
      </w:pPr>
      <w:r w:rsidRPr="00083FCA">
        <w:rPr>
          <w:rFonts w:hint="cs"/>
          <w:sz w:val="24"/>
          <w:szCs w:val="24"/>
          <w:rtl/>
        </w:rPr>
        <w:t>*محتواي اين دروس توسط دانشكده تعيين مي</w:t>
      </w:r>
      <w:r w:rsidRPr="00083FCA">
        <w:rPr>
          <w:rFonts w:hint="cs"/>
          <w:sz w:val="24"/>
          <w:szCs w:val="24"/>
          <w:rtl/>
        </w:rPr>
        <w:softHyphen/>
        <w:t>گردد.</w:t>
      </w:r>
    </w:p>
    <w:p w:rsidR="00083FCA" w:rsidRPr="00083FCA" w:rsidRDefault="00083FCA" w:rsidP="00083FCA">
      <w:pPr>
        <w:tabs>
          <w:tab w:val="left" w:pos="8316"/>
        </w:tabs>
        <w:bidi/>
        <w:jc w:val="center"/>
        <w:rPr>
          <w:rFonts w:ascii="Times New Roman" w:hAnsi="Times New Roman" w:cs="B Nazanin"/>
          <w:b/>
          <w:bCs/>
          <w:sz w:val="28"/>
          <w:szCs w:val="28"/>
          <w:rtl/>
          <w:lang w:bidi="fa-IR"/>
        </w:rPr>
      </w:pPr>
      <w:r w:rsidRPr="00083FCA">
        <w:rPr>
          <w:rFonts w:ascii="Times New Roman" w:hAnsi="Times New Roman" w:cs="B Nazanin" w:hint="cs"/>
          <w:b/>
          <w:bCs/>
          <w:sz w:val="28"/>
          <w:szCs w:val="28"/>
          <w:rtl/>
          <w:lang w:bidi="fa-IR"/>
        </w:rPr>
        <w:t>گرايش اقتصاد ايران</w:t>
      </w:r>
    </w:p>
    <w:tbl>
      <w:tblPr>
        <w:tblStyle w:val="TableGrid"/>
        <w:tblW w:w="8210" w:type="dxa"/>
        <w:jc w:val="center"/>
        <w:tblLook w:val="04A0" w:firstRow="1" w:lastRow="0" w:firstColumn="1" w:lastColumn="0" w:noHBand="0" w:noVBand="1"/>
      </w:tblPr>
      <w:tblGrid>
        <w:gridCol w:w="2255"/>
        <w:gridCol w:w="4357"/>
        <w:gridCol w:w="1598"/>
      </w:tblGrid>
      <w:tr w:rsidR="00083FCA" w:rsidRPr="00083FCA" w:rsidTr="00083FCA">
        <w:trPr>
          <w:trHeight w:val="392"/>
          <w:jc w:val="center"/>
        </w:trPr>
        <w:tc>
          <w:tcPr>
            <w:tcW w:w="2255"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bidi/>
              <w:jc w:val="center"/>
              <w:rPr>
                <w:rFonts w:ascii="Times New Roman" w:hAnsi="Times New Roman" w:cs="B Nazanin"/>
                <w:b/>
                <w:bCs/>
                <w:sz w:val="24"/>
                <w:szCs w:val="24"/>
              </w:rPr>
            </w:pPr>
            <w:r w:rsidRPr="00083FCA">
              <w:rPr>
                <w:rFonts w:ascii="Times New Roman" w:hAnsi="Times New Roman" w:cs="B Nazanin"/>
                <w:b/>
                <w:bCs/>
                <w:sz w:val="24"/>
                <w:szCs w:val="24"/>
                <w:rtl/>
              </w:rPr>
              <w:t>تعداد واحد</w:t>
            </w:r>
          </w:p>
        </w:tc>
        <w:tc>
          <w:tcPr>
            <w:tcW w:w="4357"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bidi/>
              <w:jc w:val="center"/>
              <w:rPr>
                <w:rFonts w:ascii="Times New Roman" w:hAnsi="Times New Roman" w:cs="B Nazanin"/>
                <w:b/>
                <w:bCs/>
                <w:sz w:val="24"/>
                <w:szCs w:val="24"/>
              </w:rPr>
            </w:pPr>
            <w:r w:rsidRPr="00083FCA">
              <w:rPr>
                <w:rFonts w:ascii="Times New Roman" w:hAnsi="Times New Roman" w:cs="B Nazanin"/>
                <w:b/>
                <w:bCs/>
                <w:sz w:val="24"/>
                <w:szCs w:val="24"/>
                <w:rtl/>
              </w:rPr>
              <w:t>عنوان</w:t>
            </w:r>
          </w:p>
        </w:tc>
        <w:tc>
          <w:tcPr>
            <w:tcW w:w="1598"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ردیف</w:t>
            </w:r>
          </w:p>
        </w:tc>
      </w:tr>
      <w:tr w:rsidR="00083FCA" w:rsidRPr="00083FCA" w:rsidTr="00083FCA">
        <w:trPr>
          <w:trHeight w:val="339"/>
          <w:jc w:val="center"/>
        </w:trPr>
        <w:tc>
          <w:tcPr>
            <w:tcW w:w="2255" w:type="dxa"/>
            <w:tcBorders>
              <w:top w:val="thickThinSmallGap" w:sz="18" w:space="0" w:color="auto"/>
            </w:tcBorders>
            <w:vAlign w:val="center"/>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rPr>
              <w:t>3</w:t>
            </w:r>
          </w:p>
        </w:tc>
        <w:tc>
          <w:tcPr>
            <w:tcW w:w="4357" w:type="dxa"/>
            <w:tcBorders>
              <w:top w:val="thickThinSmallGap" w:sz="18" w:space="0" w:color="auto"/>
            </w:tcBorders>
            <w:vAlign w:val="center"/>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rPr>
              <w:t>مسايل</w:t>
            </w:r>
            <w:r w:rsidRPr="00083FCA">
              <w:rPr>
                <w:rFonts w:ascii="Times New Roman" w:hAnsi="Times New Roman" w:cs="B Nazanin" w:hint="cs"/>
                <w:sz w:val="24"/>
                <w:szCs w:val="24"/>
                <w:rtl/>
                <w:lang w:bidi="fa-IR"/>
              </w:rPr>
              <w:t xml:space="preserve"> اقتصاد ايران(1)</w:t>
            </w:r>
          </w:p>
        </w:tc>
        <w:tc>
          <w:tcPr>
            <w:tcW w:w="1598" w:type="dxa"/>
            <w:tcBorders>
              <w:top w:val="thickThinSmallGap" w:sz="18" w:space="0" w:color="auto"/>
            </w:tcBorders>
            <w:vAlign w:val="center"/>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sz w:val="24"/>
                <w:szCs w:val="24"/>
                <w:rtl/>
              </w:rPr>
              <w:t>1</w:t>
            </w:r>
          </w:p>
        </w:tc>
      </w:tr>
      <w:tr w:rsidR="00083FCA" w:rsidRPr="00083FCA" w:rsidTr="00083FCA">
        <w:trPr>
          <w:trHeight w:val="363"/>
          <w:jc w:val="center"/>
        </w:trPr>
        <w:tc>
          <w:tcPr>
            <w:tcW w:w="2255" w:type="dxa"/>
            <w:tcBorders>
              <w:bottom w:val="thickThinSmallGap" w:sz="24" w:space="0" w:color="auto"/>
            </w:tcBorders>
          </w:tcPr>
          <w:p w:rsidR="00083FCA" w:rsidRPr="00083FCA" w:rsidRDefault="00083FCA" w:rsidP="00B82D75">
            <w:pPr>
              <w:jc w:val="center"/>
              <w:rPr>
                <w:rFonts w:ascii="Times New Roman" w:hAnsi="Times New Roman" w:cs="B Nazanin"/>
                <w:sz w:val="24"/>
                <w:szCs w:val="24"/>
              </w:rPr>
            </w:pPr>
            <w:r w:rsidRPr="00083FCA">
              <w:rPr>
                <w:rFonts w:ascii="Times New Roman" w:hAnsi="Times New Roman" w:cs="B Nazanin" w:hint="cs"/>
                <w:sz w:val="24"/>
                <w:szCs w:val="24"/>
                <w:rtl/>
              </w:rPr>
              <w:t>3</w:t>
            </w:r>
          </w:p>
        </w:tc>
        <w:tc>
          <w:tcPr>
            <w:tcW w:w="4357" w:type="dxa"/>
            <w:tcBorders>
              <w:bottom w:val="thickThinSmallGap" w:sz="24" w:space="0" w:color="auto"/>
            </w:tcBorders>
            <w:vAlign w:val="center"/>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rPr>
              <w:t>مسايل</w:t>
            </w:r>
            <w:r w:rsidRPr="00083FCA">
              <w:rPr>
                <w:rFonts w:ascii="Times New Roman" w:hAnsi="Times New Roman" w:cs="B Nazanin" w:hint="cs"/>
                <w:sz w:val="24"/>
                <w:szCs w:val="24"/>
                <w:rtl/>
                <w:lang w:bidi="fa-IR"/>
              </w:rPr>
              <w:t xml:space="preserve"> اقتصاد ايران(2)</w:t>
            </w:r>
          </w:p>
        </w:tc>
        <w:tc>
          <w:tcPr>
            <w:tcW w:w="1598" w:type="dxa"/>
            <w:tcBorders>
              <w:bottom w:val="thickThinSmallGap" w:sz="24" w:space="0" w:color="auto"/>
            </w:tcBorders>
            <w:vAlign w:val="center"/>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sz w:val="24"/>
                <w:szCs w:val="24"/>
                <w:rtl/>
              </w:rPr>
              <w:t>2</w:t>
            </w:r>
          </w:p>
        </w:tc>
      </w:tr>
    </w:tbl>
    <w:p w:rsidR="00083FCA" w:rsidRPr="00083FCA" w:rsidRDefault="00083FCA" w:rsidP="00083FCA">
      <w:pPr>
        <w:pStyle w:val="Style1"/>
        <w:rPr>
          <w:sz w:val="28"/>
          <w:szCs w:val="28"/>
          <w:rtl/>
        </w:rPr>
      </w:pPr>
    </w:p>
    <w:p w:rsidR="00083FCA" w:rsidRPr="00083FCA" w:rsidRDefault="00083FCA" w:rsidP="00083FCA">
      <w:pPr>
        <w:tabs>
          <w:tab w:val="left" w:pos="8316"/>
        </w:tabs>
        <w:bidi/>
        <w:jc w:val="center"/>
        <w:rPr>
          <w:rFonts w:ascii="Times New Roman" w:hAnsi="Times New Roman" w:cs="B Nazanin"/>
          <w:b/>
          <w:bCs/>
          <w:sz w:val="28"/>
          <w:szCs w:val="28"/>
          <w:rtl/>
          <w:lang w:bidi="fa-IR"/>
        </w:rPr>
      </w:pPr>
      <w:r w:rsidRPr="00083FCA">
        <w:rPr>
          <w:rFonts w:ascii="Times New Roman" w:hAnsi="Times New Roman" w:cs="B Nazanin" w:hint="cs"/>
          <w:b/>
          <w:bCs/>
          <w:sz w:val="28"/>
          <w:szCs w:val="28"/>
          <w:rtl/>
          <w:lang w:bidi="fa-IR"/>
        </w:rPr>
        <w:t>گرايش متدلوژي و روش تحقيق</w:t>
      </w:r>
    </w:p>
    <w:tbl>
      <w:tblPr>
        <w:tblStyle w:val="TableGrid"/>
        <w:tblW w:w="8243" w:type="dxa"/>
        <w:jc w:val="center"/>
        <w:tblLook w:val="04A0" w:firstRow="1" w:lastRow="0" w:firstColumn="1" w:lastColumn="0" w:noHBand="0" w:noVBand="1"/>
      </w:tblPr>
      <w:tblGrid>
        <w:gridCol w:w="2264"/>
        <w:gridCol w:w="4374"/>
        <w:gridCol w:w="1605"/>
      </w:tblGrid>
      <w:tr w:rsidR="00083FCA" w:rsidRPr="00083FCA" w:rsidTr="00083FCA">
        <w:trPr>
          <w:trHeight w:val="366"/>
          <w:jc w:val="center"/>
        </w:trPr>
        <w:tc>
          <w:tcPr>
            <w:tcW w:w="2264"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bidi/>
              <w:jc w:val="center"/>
              <w:rPr>
                <w:rFonts w:ascii="Times New Roman" w:hAnsi="Times New Roman" w:cs="B Nazanin"/>
                <w:b/>
                <w:bCs/>
                <w:sz w:val="24"/>
                <w:szCs w:val="24"/>
              </w:rPr>
            </w:pPr>
            <w:r w:rsidRPr="00083FCA">
              <w:rPr>
                <w:rFonts w:ascii="Times New Roman" w:hAnsi="Times New Roman" w:cs="B Nazanin"/>
                <w:b/>
                <w:bCs/>
                <w:sz w:val="24"/>
                <w:szCs w:val="24"/>
                <w:rtl/>
              </w:rPr>
              <w:t>تعداد واحد</w:t>
            </w:r>
          </w:p>
        </w:tc>
        <w:tc>
          <w:tcPr>
            <w:tcW w:w="4374"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bidi/>
              <w:jc w:val="center"/>
              <w:rPr>
                <w:rFonts w:ascii="Times New Roman" w:hAnsi="Times New Roman" w:cs="B Nazanin"/>
                <w:b/>
                <w:bCs/>
                <w:sz w:val="24"/>
                <w:szCs w:val="24"/>
              </w:rPr>
            </w:pPr>
            <w:r w:rsidRPr="00083FCA">
              <w:rPr>
                <w:rFonts w:ascii="Times New Roman" w:hAnsi="Times New Roman" w:cs="B Nazanin"/>
                <w:b/>
                <w:bCs/>
                <w:sz w:val="24"/>
                <w:szCs w:val="24"/>
                <w:rtl/>
              </w:rPr>
              <w:t>عنوان</w:t>
            </w:r>
          </w:p>
        </w:tc>
        <w:tc>
          <w:tcPr>
            <w:tcW w:w="1605" w:type="dxa"/>
            <w:tcBorders>
              <w:top w:val="thinThickSmallGap" w:sz="24" w:space="0" w:color="auto"/>
              <w:bottom w:val="thickThinLargeGap" w:sz="4" w:space="0" w:color="auto"/>
            </w:tcBorders>
            <w:shd w:val="clear" w:color="auto" w:fill="D9D9D9" w:themeFill="background1" w:themeFillShade="D9"/>
            <w:vAlign w:val="center"/>
          </w:tcPr>
          <w:p w:rsidR="00083FCA" w:rsidRPr="00083FCA" w:rsidRDefault="00083FCA" w:rsidP="00B82D75">
            <w:pPr>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ردیف</w:t>
            </w:r>
          </w:p>
        </w:tc>
      </w:tr>
      <w:tr w:rsidR="00083FCA" w:rsidRPr="00083FCA" w:rsidTr="00083FCA">
        <w:trPr>
          <w:trHeight w:val="319"/>
          <w:jc w:val="center"/>
        </w:trPr>
        <w:tc>
          <w:tcPr>
            <w:tcW w:w="2264" w:type="dxa"/>
            <w:tcBorders>
              <w:top w:val="thickThinSmallGap" w:sz="18"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1</w:t>
            </w:r>
          </w:p>
        </w:tc>
        <w:tc>
          <w:tcPr>
            <w:tcW w:w="4374" w:type="dxa"/>
            <w:tcBorders>
              <w:top w:val="thickThinSmallGap" w:sz="18"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متولولوژي و روش تحقيق (1)</w:t>
            </w:r>
          </w:p>
        </w:tc>
        <w:tc>
          <w:tcPr>
            <w:tcW w:w="1605" w:type="dxa"/>
            <w:tcBorders>
              <w:top w:val="thickThinSmallGap" w:sz="18"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r>
      <w:tr w:rsidR="00083FCA" w:rsidRPr="00083FCA" w:rsidTr="00083FCA">
        <w:trPr>
          <w:trHeight w:val="338"/>
          <w:jc w:val="center"/>
        </w:trPr>
        <w:tc>
          <w:tcPr>
            <w:tcW w:w="2264"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2</w:t>
            </w:r>
          </w:p>
        </w:tc>
        <w:tc>
          <w:tcPr>
            <w:tcW w:w="4374" w:type="dxa"/>
            <w:tcBorders>
              <w:bottom w:val="thickThinSmallGap" w:sz="2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متولولوژي و روش تحقيق (2)</w:t>
            </w:r>
          </w:p>
        </w:tc>
        <w:tc>
          <w:tcPr>
            <w:tcW w:w="1605" w:type="dxa"/>
            <w:tcBorders>
              <w:bottom w:val="thickThinSmallGap" w:sz="2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r>
    </w:tbl>
    <w:p w:rsidR="00083FCA" w:rsidRPr="00083FCA" w:rsidRDefault="00083FCA" w:rsidP="00083FCA">
      <w:pPr>
        <w:tabs>
          <w:tab w:val="left" w:pos="8316"/>
        </w:tabs>
        <w:bidi/>
        <w:jc w:val="center"/>
        <w:rPr>
          <w:rFonts w:ascii="Times New Roman" w:hAnsi="Times New Roman" w:cs="B Nazanin"/>
          <w:b/>
          <w:bCs/>
          <w:sz w:val="28"/>
          <w:szCs w:val="28"/>
          <w:lang w:bidi="fa-IR"/>
        </w:rPr>
      </w:pPr>
      <w:r w:rsidRPr="00083FCA">
        <w:rPr>
          <w:rFonts w:ascii="Times New Roman" w:hAnsi="Times New Roman" w:cs="B Nazanin" w:hint="cs"/>
          <w:b/>
          <w:bCs/>
          <w:sz w:val="28"/>
          <w:szCs w:val="28"/>
          <w:rtl/>
          <w:lang w:bidi="fa-IR"/>
        </w:rPr>
        <w:t>گرايش اقتصاد رياضي</w:t>
      </w:r>
    </w:p>
    <w:tbl>
      <w:tblPr>
        <w:tblStyle w:val="TableGrid"/>
        <w:bidiVisual/>
        <w:tblW w:w="8263" w:type="dxa"/>
        <w:jc w:val="center"/>
        <w:tblLook w:val="04A0" w:firstRow="1" w:lastRow="0" w:firstColumn="1" w:lastColumn="0" w:noHBand="0" w:noVBand="1"/>
      </w:tblPr>
      <w:tblGrid>
        <w:gridCol w:w="1148"/>
        <w:gridCol w:w="3641"/>
        <w:gridCol w:w="945"/>
        <w:gridCol w:w="784"/>
        <w:gridCol w:w="867"/>
        <w:gridCol w:w="878"/>
      </w:tblGrid>
      <w:tr w:rsidR="00083FCA" w:rsidRPr="00083FCA" w:rsidTr="00083FCA">
        <w:trPr>
          <w:trHeight w:val="325"/>
          <w:jc w:val="center"/>
        </w:trPr>
        <w:tc>
          <w:tcPr>
            <w:tcW w:w="1148" w:type="dxa"/>
            <w:vMerge w:val="restart"/>
            <w:tcBorders>
              <w:top w:val="thickThin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hint="cs"/>
                <w:b/>
                <w:bCs/>
                <w:sz w:val="24"/>
                <w:szCs w:val="24"/>
                <w:rtl/>
                <w:lang w:bidi="fa-IR"/>
              </w:rPr>
              <w:t>كددرس</w:t>
            </w:r>
          </w:p>
        </w:tc>
        <w:tc>
          <w:tcPr>
            <w:tcW w:w="3641" w:type="dxa"/>
            <w:vMerge w:val="restart"/>
            <w:tcBorders>
              <w:top w:val="thickThin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نــــام درس</w:t>
            </w:r>
          </w:p>
        </w:tc>
        <w:tc>
          <w:tcPr>
            <w:tcW w:w="945" w:type="dxa"/>
            <w:vMerge w:val="restart"/>
            <w:tcBorders>
              <w:top w:val="thickThin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تعداد واحد</w:t>
            </w:r>
          </w:p>
        </w:tc>
        <w:tc>
          <w:tcPr>
            <w:tcW w:w="2529" w:type="dxa"/>
            <w:gridSpan w:val="3"/>
            <w:tcBorders>
              <w:top w:val="thickThinSmallGap" w:sz="2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ساعت</w:t>
            </w:r>
          </w:p>
        </w:tc>
      </w:tr>
      <w:tr w:rsidR="00083FCA" w:rsidRPr="00083FCA" w:rsidTr="00083FCA">
        <w:trPr>
          <w:trHeight w:val="320"/>
          <w:jc w:val="center"/>
        </w:trPr>
        <w:tc>
          <w:tcPr>
            <w:tcW w:w="1148" w:type="dxa"/>
            <w:vMerge/>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p>
        </w:tc>
        <w:tc>
          <w:tcPr>
            <w:tcW w:w="3641" w:type="dxa"/>
            <w:vMerge/>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p>
        </w:tc>
        <w:tc>
          <w:tcPr>
            <w:tcW w:w="945" w:type="dxa"/>
            <w:vMerge/>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p>
        </w:tc>
        <w:tc>
          <w:tcPr>
            <w:tcW w:w="784"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جمع</w:t>
            </w:r>
          </w:p>
        </w:tc>
        <w:tc>
          <w:tcPr>
            <w:tcW w:w="867"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نظری</w:t>
            </w:r>
          </w:p>
        </w:tc>
        <w:tc>
          <w:tcPr>
            <w:tcW w:w="878" w:type="dxa"/>
            <w:tcBorders>
              <w:bottom w:val="thickThinLargeGap" w:sz="4" w:space="0" w:color="auto"/>
            </w:tcBorders>
            <w:shd w:val="clear" w:color="auto" w:fill="D9D9D9" w:themeFill="background1" w:themeFillShade="D9"/>
            <w:vAlign w:val="center"/>
          </w:tcPr>
          <w:p w:rsidR="00083FCA" w:rsidRPr="00083FCA" w:rsidRDefault="00083FCA" w:rsidP="00B82D75">
            <w:pPr>
              <w:tabs>
                <w:tab w:val="left" w:pos="2382"/>
              </w:tabs>
              <w:bidi/>
              <w:jc w:val="center"/>
              <w:rPr>
                <w:rFonts w:ascii="Times New Roman" w:hAnsi="Times New Roman" w:cs="B Nazanin"/>
                <w:b/>
                <w:bCs/>
                <w:sz w:val="24"/>
                <w:szCs w:val="24"/>
                <w:rtl/>
                <w:lang w:bidi="fa-IR"/>
              </w:rPr>
            </w:pPr>
            <w:r w:rsidRPr="00083FCA">
              <w:rPr>
                <w:rFonts w:ascii="Times New Roman" w:hAnsi="Times New Roman" w:cs="B Nazanin"/>
                <w:b/>
                <w:bCs/>
                <w:sz w:val="24"/>
                <w:szCs w:val="24"/>
                <w:rtl/>
                <w:lang w:bidi="fa-IR"/>
              </w:rPr>
              <w:t>عملی</w:t>
            </w:r>
          </w:p>
        </w:tc>
      </w:tr>
      <w:tr w:rsidR="00083FCA" w:rsidRPr="00083FCA" w:rsidTr="00083FCA">
        <w:trPr>
          <w:trHeight w:val="385"/>
          <w:jc w:val="center"/>
        </w:trPr>
        <w:tc>
          <w:tcPr>
            <w:tcW w:w="114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725</w:t>
            </w:r>
          </w:p>
        </w:tc>
        <w:tc>
          <w:tcPr>
            <w:tcW w:w="3641" w:type="dxa"/>
            <w:tcBorders>
              <w:top w:val="thickThinLargeGap" w:sz="4" w:space="0" w:color="auto"/>
            </w:tcBorders>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 رياضي (1)</w:t>
            </w:r>
          </w:p>
        </w:tc>
        <w:tc>
          <w:tcPr>
            <w:tcW w:w="945"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 xml:space="preserve">3 </w:t>
            </w:r>
          </w:p>
        </w:tc>
        <w:tc>
          <w:tcPr>
            <w:tcW w:w="784"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867"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878" w:type="dxa"/>
            <w:tcBorders>
              <w:top w:val="thickThinLargeGap" w:sz="4" w:space="0" w:color="auto"/>
            </w:tcBorders>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r w:rsidR="00083FCA" w:rsidRPr="00083FCA" w:rsidTr="00083FCA">
        <w:trPr>
          <w:trHeight w:val="68"/>
          <w:jc w:val="center"/>
        </w:trPr>
        <w:tc>
          <w:tcPr>
            <w:tcW w:w="1148"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726</w:t>
            </w:r>
          </w:p>
        </w:tc>
        <w:tc>
          <w:tcPr>
            <w:tcW w:w="3641" w:type="dxa"/>
          </w:tcPr>
          <w:p w:rsidR="00083FCA" w:rsidRPr="00083FCA" w:rsidRDefault="00083FCA" w:rsidP="00B82D75">
            <w:pPr>
              <w:bidi/>
              <w:jc w:val="center"/>
              <w:rPr>
                <w:rFonts w:ascii="Times New Roman" w:hAnsi="Times New Roman" w:cs="B Nazanin"/>
                <w:sz w:val="24"/>
                <w:szCs w:val="24"/>
              </w:rPr>
            </w:pPr>
            <w:r w:rsidRPr="00083FCA">
              <w:rPr>
                <w:rFonts w:ascii="Times New Roman" w:hAnsi="Times New Roman" w:cs="B Nazanin" w:hint="cs"/>
                <w:sz w:val="24"/>
                <w:szCs w:val="24"/>
                <w:rtl/>
                <w:lang w:bidi="fa-IR"/>
              </w:rPr>
              <w:t>اقتصاد رياضي (2)</w:t>
            </w:r>
          </w:p>
        </w:tc>
        <w:tc>
          <w:tcPr>
            <w:tcW w:w="945"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78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867"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878"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r w:rsidR="00083FCA" w:rsidRPr="00083FCA" w:rsidTr="00083FCA">
        <w:trPr>
          <w:trHeight w:val="68"/>
          <w:jc w:val="center"/>
        </w:trPr>
        <w:tc>
          <w:tcPr>
            <w:tcW w:w="1148"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737</w:t>
            </w:r>
          </w:p>
        </w:tc>
        <w:tc>
          <w:tcPr>
            <w:tcW w:w="3641" w:type="dxa"/>
          </w:tcPr>
          <w:p w:rsidR="00083FCA" w:rsidRPr="00083FCA" w:rsidRDefault="00083FCA" w:rsidP="00B82D75">
            <w:pPr>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اقتصاد رياضي(3)</w:t>
            </w:r>
          </w:p>
        </w:tc>
        <w:tc>
          <w:tcPr>
            <w:tcW w:w="945"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3</w:t>
            </w:r>
          </w:p>
        </w:tc>
        <w:tc>
          <w:tcPr>
            <w:tcW w:w="784"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867"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51</w:t>
            </w:r>
          </w:p>
        </w:tc>
        <w:tc>
          <w:tcPr>
            <w:tcW w:w="878" w:type="dxa"/>
            <w:vAlign w:val="center"/>
          </w:tcPr>
          <w:p w:rsidR="00083FCA" w:rsidRPr="00083FCA" w:rsidRDefault="00083FCA" w:rsidP="00B82D75">
            <w:pPr>
              <w:tabs>
                <w:tab w:val="left" w:pos="2382"/>
              </w:tabs>
              <w:bidi/>
              <w:jc w:val="center"/>
              <w:rPr>
                <w:rFonts w:ascii="Times New Roman" w:hAnsi="Times New Roman" w:cs="B Nazanin"/>
                <w:sz w:val="24"/>
                <w:szCs w:val="24"/>
                <w:rtl/>
                <w:lang w:bidi="fa-IR"/>
              </w:rPr>
            </w:pPr>
            <w:r w:rsidRPr="00083FCA">
              <w:rPr>
                <w:rFonts w:ascii="Times New Roman" w:hAnsi="Times New Roman" w:cs="B Nazanin" w:hint="cs"/>
                <w:sz w:val="24"/>
                <w:szCs w:val="24"/>
                <w:rtl/>
                <w:lang w:bidi="fa-IR"/>
              </w:rPr>
              <w:t>-</w:t>
            </w:r>
          </w:p>
        </w:tc>
      </w:tr>
    </w:tbl>
    <w:p w:rsidR="00083FCA" w:rsidRPr="00083FCA" w:rsidRDefault="00083FCA" w:rsidP="00083FCA">
      <w:pPr>
        <w:tabs>
          <w:tab w:val="left" w:pos="8316"/>
        </w:tabs>
        <w:bidi/>
        <w:contextualSpacing/>
        <w:jc w:val="both"/>
        <w:rPr>
          <w:rFonts w:ascii="Times New Roman" w:hAnsi="Times New Roman" w:cs="B Nazanin" w:hint="cs"/>
          <w:sz w:val="28"/>
          <w:szCs w:val="28"/>
          <w:rtl/>
          <w:lang w:bidi="fa-IR"/>
        </w:rPr>
      </w:pPr>
    </w:p>
    <w:p w:rsidR="00083FCA" w:rsidRPr="00083FCA" w:rsidRDefault="00083FCA" w:rsidP="00083FCA">
      <w:pPr>
        <w:tabs>
          <w:tab w:val="left" w:pos="8316"/>
        </w:tabs>
        <w:bidi/>
        <w:contextualSpacing/>
        <w:jc w:val="both"/>
        <w:rPr>
          <w:rFonts w:ascii="Times New Roman" w:hAnsi="Times New Roman" w:cs="B Nazanin" w:hint="cs"/>
          <w:b/>
          <w:bCs/>
          <w:sz w:val="24"/>
          <w:szCs w:val="24"/>
          <w:rtl/>
          <w:lang w:bidi="fa-IR"/>
        </w:rPr>
      </w:pPr>
      <w:r w:rsidRPr="00083FCA">
        <w:rPr>
          <w:rFonts w:ascii="Times New Roman" w:hAnsi="Times New Roman" w:cs="B Nazanin" w:hint="cs"/>
          <w:b/>
          <w:bCs/>
          <w:sz w:val="28"/>
          <w:szCs w:val="28"/>
          <w:rtl/>
          <w:lang w:bidi="fa-IR"/>
        </w:rPr>
        <w:t xml:space="preserve">*: </w:t>
      </w:r>
      <w:r w:rsidRPr="00083FCA">
        <w:rPr>
          <w:rFonts w:ascii="Times New Roman" w:hAnsi="Times New Roman" w:cs="B Nazanin" w:hint="cs"/>
          <w:b/>
          <w:bCs/>
          <w:sz w:val="24"/>
          <w:szCs w:val="24"/>
          <w:rtl/>
          <w:lang w:bidi="fa-IR"/>
        </w:rPr>
        <w:t>دانشجوياني كه اين گرايش را انتخاب مي</w:t>
      </w:r>
      <w:r w:rsidRPr="00083FCA">
        <w:rPr>
          <w:rFonts w:ascii="Times New Roman" w:hAnsi="Times New Roman" w:cs="B Nazanin" w:hint="cs"/>
          <w:b/>
          <w:bCs/>
          <w:sz w:val="24"/>
          <w:szCs w:val="24"/>
          <w:rtl/>
          <w:lang w:bidi="fa-IR"/>
        </w:rPr>
        <w:softHyphen/>
        <w:t>كنند به تشخيص كميته يا شوراي تحصيلات تكميلي گروه موظفند درس رياضيات</w:t>
      </w:r>
    </w:p>
    <w:p w:rsidR="0066781C" w:rsidRPr="00083FCA" w:rsidRDefault="00083FCA" w:rsidP="00083FCA">
      <w:pPr>
        <w:tabs>
          <w:tab w:val="left" w:pos="8316"/>
        </w:tabs>
        <w:bidi/>
        <w:contextualSpacing/>
        <w:jc w:val="both"/>
        <w:rPr>
          <w:rFonts w:cs="B Nazanin" w:hint="cs"/>
          <w:b/>
          <w:bCs/>
        </w:rPr>
      </w:pPr>
      <w:r w:rsidRPr="00083FCA">
        <w:rPr>
          <w:rFonts w:ascii="Times New Roman" w:hAnsi="Times New Roman" w:cs="B Nazanin" w:hint="cs"/>
          <w:b/>
          <w:bCs/>
          <w:sz w:val="24"/>
          <w:szCs w:val="24"/>
          <w:rtl/>
          <w:lang w:bidi="fa-IR"/>
        </w:rPr>
        <w:t xml:space="preserve"> پيشرفته اقتصاد را مطابق سرفصل ضميمه به عنوان پيش‌نياز بگذارنند.</w:t>
      </w:r>
    </w:p>
    <w:sectPr w:rsidR="0066781C" w:rsidRPr="00083FCA" w:rsidSect="00083FC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403"/>
    <w:multiLevelType w:val="hybridMultilevel"/>
    <w:tmpl w:val="D9063A48"/>
    <w:lvl w:ilvl="0" w:tplc="BE2AD848">
      <w:start w:val="7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31C59"/>
    <w:multiLevelType w:val="hybridMultilevel"/>
    <w:tmpl w:val="F7A41662"/>
    <w:lvl w:ilvl="0" w:tplc="0C32248A">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D22500"/>
    <w:multiLevelType w:val="hybridMultilevel"/>
    <w:tmpl w:val="3850B666"/>
    <w:lvl w:ilvl="0" w:tplc="0180FD54">
      <w:start w:val="7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CA"/>
    <w:rsid w:val="00006EA4"/>
    <w:rsid w:val="0003182E"/>
    <w:rsid w:val="00054045"/>
    <w:rsid w:val="00083FCA"/>
    <w:rsid w:val="000944C3"/>
    <w:rsid w:val="000C699D"/>
    <w:rsid w:val="000F0987"/>
    <w:rsid w:val="00101A7E"/>
    <w:rsid w:val="001030A1"/>
    <w:rsid w:val="001117AE"/>
    <w:rsid w:val="00116354"/>
    <w:rsid w:val="00125FB3"/>
    <w:rsid w:val="001309CE"/>
    <w:rsid w:val="00150433"/>
    <w:rsid w:val="00180879"/>
    <w:rsid w:val="00194EAB"/>
    <w:rsid w:val="001D0918"/>
    <w:rsid w:val="001F10DA"/>
    <w:rsid w:val="0021396D"/>
    <w:rsid w:val="00297C26"/>
    <w:rsid w:val="003359E1"/>
    <w:rsid w:val="00335EF7"/>
    <w:rsid w:val="00344F9A"/>
    <w:rsid w:val="003D3FCC"/>
    <w:rsid w:val="003D7D49"/>
    <w:rsid w:val="00401A4B"/>
    <w:rsid w:val="004633CD"/>
    <w:rsid w:val="00475A88"/>
    <w:rsid w:val="00502B56"/>
    <w:rsid w:val="005C6EE0"/>
    <w:rsid w:val="00631976"/>
    <w:rsid w:val="00661198"/>
    <w:rsid w:val="0066593A"/>
    <w:rsid w:val="0066781C"/>
    <w:rsid w:val="00682063"/>
    <w:rsid w:val="006A46CA"/>
    <w:rsid w:val="006B3B41"/>
    <w:rsid w:val="006E3376"/>
    <w:rsid w:val="0071558B"/>
    <w:rsid w:val="00735ECB"/>
    <w:rsid w:val="00791C03"/>
    <w:rsid w:val="007A6699"/>
    <w:rsid w:val="007E4B87"/>
    <w:rsid w:val="007E77A1"/>
    <w:rsid w:val="008455A8"/>
    <w:rsid w:val="00893934"/>
    <w:rsid w:val="008D0627"/>
    <w:rsid w:val="00955C3A"/>
    <w:rsid w:val="009614B8"/>
    <w:rsid w:val="00985393"/>
    <w:rsid w:val="009A40CA"/>
    <w:rsid w:val="009C3554"/>
    <w:rsid w:val="009D3CAE"/>
    <w:rsid w:val="00A425B8"/>
    <w:rsid w:val="00A5108E"/>
    <w:rsid w:val="00A52ABE"/>
    <w:rsid w:val="00A65DCC"/>
    <w:rsid w:val="00AC23FD"/>
    <w:rsid w:val="00AE2F83"/>
    <w:rsid w:val="00AF1B4E"/>
    <w:rsid w:val="00B51D07"/>
    <w:rsid w:val="00B5408A"/>
    <w:rsid w:val="00BC2DBB"/>
    <w:rsid w:val="00C06FFC"/>
    <w:rsid w:val="00C24A0C"/>
    <w:rsid w:val="00C318CC"/>
    <w:rsid w:val="00C4231A"/>
    <w:rsid w:val="00C87179"/>
    <w:rsid w:val="00C879B8"/>
    <w:rsid w:val="00CA4D96"/>
    <w:rsid w:val="00CD38CD"/>
    <w:rsid w:val="00CE602E"/>
    <w:rsid w:val="00D60B33"/>
    <w:rsid w:val="00D810CB"/>
    <w:rsid w:val="00D818D3"/>
    <w:rsid w:val="00D82F08"/>
    <w:rsid w:val="00DB06E1"/>
    <w:rsid w:val="00DD71FE"/>
    <w:rsid w:val="00DE4603"/>
    <w:rsid w:val="00E07EA8"/>
    <w:rsid w:val="00E518C3"/>
    <w:rsid w:val="00E51AF5"/>
    <w:rsid w:val="00E8476B"/>
    <w:rsid w:val="00EF4916"/>
    <w:rsid w:val="00F2602B"/>
    <w:rsid w:val="00F41FE3"/>
    <w:rsid w:val="00F773A1"/>
    <w:rsid w:val="00FB0812"/>
    <w:rsid w:val="00FC27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A"/>
    <w:pPr>
      <w:spacing w:after="0" w:line="240" w:lineRule="auto"/>
    </w:pPr>
    <w:rPr>
      <w:lang w:bidi="ar-SA"/>
    </w:rPr>
  </w:style>
  <w:style w:type="paragraph" w:styleId="Heading2">
    <w:name w:val="heading 2"/>
    <w:basedOn w:val="Normal"/>
    <w:next w:val="Normal"/>
    <w:link w:val="Heading2Char"/>
    <w:uiPriority w:val="9"/>
    <w:semiHidden/>
    <w:unhideWhenUsed/>
    <w:qFormat/>
    <w:rsid w:val="00083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A"/>
    <w:pPr>
      <w:numPr>
        <w:numId w:val="1"/>
      </w:numPr>
      <w:tabs>
        <w:tab w:val="left" w:pos="251"/>
      </w:tabs>
      <w:bidi/>
      <w:ind w:left="0" w:firstLine="0"/>
      <w:jc w:val="lowKashida"/>
    </w:pPr>
    <w:rPr>
      <w:rFonts w:ascii="Times New Roman" w:eastAsia="Times New Roman" w:hAnsi="Times New Roman" w:cs="B Nazanin"/>
      <w:color w:val="000000" w:themeColor="text1"/>
      <w:sz w:val="26"/>
      <w:szCs w:val="26"/>
      <w:lang w:bidi="fa-IR"/>
    </w:rPr>
  </w:style>
  <w:style w:type="table" w:styleId="TableGrid">
    <w:name w:val="Table Grid"/>
    <w:basedOn w:val="TableNormal"/>
    <w:uiPriority w:val="59"/>
    <w:rsid w:val="00083FC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2">
    <w:name w:val="titre2"/>
    <w:basedOn w:val="Heading2"/>
    <w:link w:val="titre2Char"/>
    <w:qFormat/>
    <w:rsid w:val="00083FCA"/>
    <w:pPr>
      <w:bidi/>
    </w:pPr>
    <w:rPr>
      <w:rFonts w:cs="B Titr"/>
      <w:b w:val="0"/>
      <w:bCs w:val="0"/>
      <w:color w:val="000000" w:themeColor="text1"/>
    </w:rPr>
  </w:style>
  <w:style w:type="character" w:customStyle="1" w:styleId="titre2Char">
    <w:name w:val="titre2 Char"/>
    <w:basedOn w:val="Heading2Char"/>
    <w:link w:val="titre2"/>
    <w:rsid w:val="00083FCA"/>
    <w:rPr>
      <w:rFonts w:asciiTheme="majorHAnsi" w:eastAsiaTheme="majorEastAsia" w:hAnsiTheme="majorHAnsi" w:cs="B Titr"/>
      <w:b w:val="0"/>
      <w:bCs w:val="0"/>
      <w:color w:val="000000" w:themeColor="text1"/>
      <w:sz w:val="26"/>
      <w:szCs w:val="26"/>
      <w:lang w:bidi="ar-SA"/>
    </w:rPr>
  </w:style>
  <w:style w:type="paragraph" w:customStyle="1" w:styleId="Style1">
    <w:name w:val="Style1"/>
    <w:basedOn w:val="Heading2"/>
    <w:link w:val="Style1Char"/>
    <w:qFormat/>
    <w:rsid w:val="00083FCA"/>
    <w:pPr>
      <w:keepNext w:val="0"/>
      <w:keepLines w:val="0"/>
      <w:bidi/>
      <w:spacing w:before="0"/>
      <w:jc w:val="both"/>
    </w:pPr>
    <w:rPr>
      <w:rFonts w:ascii="Times New Roman" w:eastAsia="Times New Roman" w:hAnsi="Times New Roman" w:cs="B Nazanin"/>
      <w:b w:val="0"/>
      <w:bCs w:val="0"/>
      <w:color w:val="000000" w:themeColor="text1"/>
    </w:rPr>
  </w:style>
  <w:style w:type="character" w:customStyle="1" w:styleId="Style1Char">
    <w:name w:val="Style1 Char"/>
    <w:basedOn w:val="Heading2Char"/>
    <w:link w:val="Style1"/>
    <w:rsid w:val="00083FCA"/>
    <w:rPr>
      <w:rFonts w:ascii="Times New Roman" w:eastAsia="Times New Roman" w:hAnsi="Times New Roman" w:cs="B Nazanin"/>
      <w:b w:val="0"/>
      <w:bCs w:val="0"/>
      <w:color w:val="000000" w:themeColor="text1"/>
      <w:sz w:val="26"/>
      <w:szCs w:val="26"/>
      <w:lang w:bidi="ar-SA"/>
    </w:rPr>
  </w:style>
  <w:style w:type="character" w:customStyle="1" w:styleId="Heading2Char">
    <w:name w:val="Heading 2 Char"/>
    <w:basedOn w:val="DefaultParagraphFont"/>
    <w:link w:val="Heading2"/>
    <w:uiPriority w:val="9"/>
    <w:semiHidden/>
    <w:rsid w:val="00083FCA"/>
    <w:rPr>
      <w:rFonts w:asciiTheme="majorHAnsi" w:eastAsiaTheme="majorEastAsia" w:hAnsiTheme="majorHAnsi" w:cstheme="majorBidi"/>
      <w:b/>
      <w:bCs/>
      <w:color w:val="4F81BD" w:themeColor="accent1"/>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A"/>
    <w:pPr>
      <w:spacing w:after="0" w:line="240" w:lineRule="auto"/>
    </w:pPr>
    <w:rPr>
      <w:lang w:bidi="ar-SA"/>
    </w:rPr>
  </w:style>
  <w:style w:type="paragraph" w:styleId="Heading2">
    <w:name w:val="heading 2"/>
    <w:basedOn w:val="Normal"/>
    <w:next w:val="Normal"/>
    <w:link w:val="Heading2Char"/>
    <w:uiPriority w:val="9"/>
    <w:semiHidden/>
    <w:unhideWhenUsed/>
    <w:qFormat/>
    <w:rsid w:val="00083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A"/>
    <w:pPr>
      <w:numPr>
        <w:numId w:val="1"/>
      </w:numPr>
      <w:tabs>
        <w:tab w:val="left" w:pos="251"/>
      </w:tabs>
      <w:bidi/>
      <w:ind w:left="0" w:firstLine="0"/>
      <w:jc w:val="lowKashida"/>
    </w:pPr>
    <w:rPr>
      <w:rFonts w:ascii="Times New Roman" w:eastAsia="Times New Roman" w:hAnsi="Times New Roman" w:cs="B Nazanin"/>
      <w:color w:val="000000" w:themeColor="text1"/>
      <w:sz w:val="26"/>
      <w:szCs w:val="26"/>
      <w:lang w:bidi="fa-IR"/>
    </w:rPr>
  </w:style>
  <w:style w:type="table" w:styleId="TableGrid">
    <w:name w:val="Table Grid"/>
    <w:basedOn w:val="TableNormal"/>
    <w:uiPriority w:val="59"/>
    <w:rsid w:val="00083FC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2">
    <w:name w:val="titre2"/>
    <w:basedOn w:val="Heading2"/>
    <w:link w:val="titre2Char"/>
    <w:qFormat/>
    <w:rsid w:val="00083FCA"/>
    <w:pPr>
      <w:bidi/>
    </w:pPr>
    <w:rPr>
      <w:rFonts w:cs="B Titr"/>
      <w:b w:val="0"/>
      <w:bCs w:val="0"/>
      <w:color w:val="000000" w:themeColor="text1"/>
    </w:rPr>
  </w:style>
  <w:style w:type="character" w:customStyle="1" w:styleId="titre2Char">
    <w:name w:val="titre2 Char"/>
    <w:basedOn w:val="Heading2Char"/>
    <w:link w:val="titre2"/>
    <w:rsid w:val="00083FCA"/>
    <w:rPr>
      <w:rFonts w:asciiTheme="majorHAnsi" w:eastAsiaTheme="majorEastAsia" w:hAnsiTheme="majorHAnsi" w:cs="B Titr"/>
      <w:b w:val="0"/>
      <w:bCs w:val="0"/>
      <w:color w:val="000000" w:themeColor="text1"/>
      <w:sz w:val="26"/>
      <w:szCs w:val="26"/>
      <w:lang w:bidi="ar-SA"/>
    </w:rPr>
  </w:style>
  <w:style w:type="paragraph" w:customStyle="1" w:styleId="Style1">
    <w:name w:val="Style1"/>
    <w:basedOn w:val="Heading2"/>
    <w:link w:val="Style1Char"/>
    <w:qFormat/>
    <w:rsid w:val="00083FCA"/>
    <w:pPr>
      <w:keepNext w:val="0"/>
      <w:keepLines w:val="0"/>
      <w:bidi/>
      <w:spacing w:before="0"/>
      <w:jc w:val="both"/>
    </w:pPr>
    <w:rPr>
      <w:rFonts w:ascii="Times New Roman" w:eastAsia="Times New Roman" w:hAnsi="Times New Roman" w:cs="B Nazanin"/>
      <w:b w:val="0"/>
      <w:bCs w:val="0"/>
      <w:color w:val="000000" w:themeColor="text1"/>
    </w:rPr>
  </w:style>
  <w:style w:type="character" w:customStyle="1" w:styleId="Style1Char">
    <w:name w:val="Style1 Char"/>
    <w:basedOn w:val="Heading2Char"/>
    <w:link w:val="Style1"/>
    <w:rsid w:val="00083FCA"/>
    <w:rPr>
      <w:rFonts w:ascii="Times New Roman" w:eastAsia="Times New Roman" w:hAnsi="Times New Roman" w:cs="B Nazanin"/>
      <w:b w:val="0"/>
      <w:bCs w:val="0"/>
      <w:color w:val="000000" w:themeColor="text1"/>
      <w:sz w:val="26"/>
      <w:szCs w:val="26"/>
      <w:lang w:bidi="ar-SA"/>
    </w:rPr>
  </w:style>
  <w:style w:type="character" w:customStyle="1" w:styleId="Heading2Char">
    <w:name w:val="Heading 2 Char"/>
    <w:basedOn w:val="DefaultParagraphFont"/>
    <w:link w:val="Heading2"/>
    <w:uiPriority w:val="9"/>
    <w:semiHidden/>
    <w:rsid w:val="00083FCA"/>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leila</cp:lastModifiedBy>
  <cp:revision>1</cp:revision>
  <dcterms:created xsi:type="dcterms:W3CDTF">2019-09-01T13:52:00Z</dcterms:created>
  <dcterms:modified xsi:type="dcterms:W3CDTF">2019-09-01T14:00:00Z</dcterms:modified>
</cp:coreProperties>
</file>